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D3BD5" w14:textId="77777777" w:rsidR="005B5585" w:rsidRPr="00582982" w:rsidRDefault="006B2AAA" w:rsidP="005B5585">
      <w:pPr>
        <w:rPr>
          <w:sz w:val="24"/>
          <w:szCs w:val="24"/>
          <w:lang w:val="uk-UA"/>
        </w:rPr>
      </w:pPr>
      <w:r w:rsidRPr="00582982">
        <w:rPr>
          <w:sz w:val="24"/>
          <w:szCs w:val="24"/>
        </w:rPr>
        <w:t xml:space="preserve">    </w:t>
      </w:r>
      <w:proofErr w:type="spellStart"/>
      <w:r w:rsidR="005B5585" w:rsidRPr="00582982">
        <w:rPr>
          <w:sz w:val="24"/>
          <w:szCs w:val="24"/>
        </w:rPr>
        <w:t>Додаток</w:t>
      </w:r>
      <w:proofErr w:type="spellEnd"/>
      <w:r w:rsidR="005B5585" w:rsidRPr="00582982">
        <w:rPr>
          <w:sz w:val="24"/>
          <w:szCs w:val="24"/>
        </w:rPr>
        <w:t xml:space="preserve"> </w:t>
      </w:r>
      <w:r w:rsidR="005B5585" w:rsidRPr="00582982">
        <w:rPr>
          <w:sz w:val="24"/>
          <w:szCs w:val="24"/>
          <w:lang w:val="uk-UA"/>
        </w:rPr>
        <w:t>1</w:t>
      </w:r>
      <w:r w:rsidR="005B5585" w:rsidRPr="00582982">
        <w:rPr>
          <w:sz w:val="24"/>
          <w:szCs w:val="24"/>
        </w:rPr>
        <w:t>.</w:t>
      </w:r>
      <w:r w:rsidRPr="00582982">
        <w:rPr>
          <w:sz w:val="24"/>
          <w:szCs w:val="24"/>
        </w:rPr>
        <w:t xml:space="preserve">  </w:t>
      </w:r>
    </w:p>
    <w:p w14:paraId="5E2D1532" w14:textId="77777777" w:rsidR="005B5585" w:rsidRPr="00582982" w:rsidRDefault="005B5585" w:rsidP="005B5585">
      <w:pPr>
        <w:rPr>
          <w:sz w:val="24"/>
          <w:szCs w:val="24"/>
          <w:lang w:val="uk-UA"/>
        </w:rPr>
      </w:pPr>
    </w:p>
    <w:p w14:paraId="02930F90" w14:textId="77777777" w:rsidR="005B5585" w:rsidRPr="00582982" w:rsidRDefault="005B5585" w:rsidP="005B5585">
      <w:pPr>
        <w:spacing w:before="150" w:after="150"/>
        <w:ind w:left="450" w:right="450"/>
        <w:jc w:val="center"/>
        <w:rPr>
          <w:sz w:val="24"/>
          <w:szCs w:val="24"/>
          <w:lang w:val="uk-UA" w:eastAsia="uk-UA"/>
        </w:rPr>
      </w:pPr>
      <w:r w:rsidRPr="00582982">
        <w:rPr>
          <w:bCs/>
          <w:sz w:val="24"/>
          <w:szCs w:val="24"/>
          <w:lang w:val="uk-UA" w:eastAsia="uk-UA"/>
        </w:rPr>
        <w:t>ПОВІДОМЛЕННЯ</w:t>
      </w:r>
      <w:r w:rsidRPr="00582982">
        <w:rPr>
          <w:sz w:val="24"/>
          <w:szCs w:val="24"/>
          <w:lang w:val="uk-UA" w:eastAsia="uk-UA"/>
        </w:rPr>
        <w:br/>
      </w:r>
      <w:r w:rsidRPr="00582982">
        <w:rPr>
          <w:bCs/>
          <w:sz w:val="24"/>
          <w:szCs w:val="24"/>
          <w:lang w:val="uk-UA" w:eastAsia="uk-UA"/>
        </w:rPr>
        <w:t xml:space="preserve">про проведення (скликання) загальних зборів </w:t>
      </w:r>
      <w:r w:rsidRPr="00582982">
        <w:rPr>
          <w:bCs/>
          <w:caps/>
          <w:sz w:val="24"/>
          <w:szCs w:val="24"/>
          <w:lang w:val="uk-UA" w:eastAsia="uk-UA"/>
        </w:rPr>
        <w:t>товариства</w:t>
      </w:r>
      <w:r w:rsidRPr="00582982">
        <w:rPr>
          <w:bCs/>
          <w:sz w:val="24"/>
          <w:szCs w:val="24"/>
          <w:lang w:val="uk-UA" w:eastAsia="uk-UA"/>
        </w:rPr>
        <w:t xml:space="preserve"> </w:t>
      </w:r>
    </w:p>
    <w:tbl>
      <w:tblPr>
        <w:tblpPr w:leftFromText="180" w:rightFromText="180" w:vertAnchor="text" w:tblpX="-7" w:tblpY="1"/>
        <w:tblOverlap w:val="never"/>
        <w:tblW w:w="5003" w:type="pct"/>
        <w:tblCellMar>
          <w:left w:w="0" w:type="dxa"/>
          <w:right w:w="0" w:type="dxa"/>
        </w:tblCellMar>
        <w:tblLook w:val="04A0" w:firstRow="1" w:lastRow="0" w:firstColumn="1" w:lastColumn="0" w:noHBand="0" w:noVBand="1"/>
      </w:tblPr>
      <w:tblGrid>
        <w:gridCol w:w="3678"/>
        <w:gridCol w:w="5951"/>
      </w:tblGrid>
      <w:tr w:rsidR="005B5585" w:rsidRPr="00582982" w14:paraId="5E2244A7" w14:textId="77777777" w:rsidTr="00205D6A">
        <w:trPr>
          <w:trHeight w:val="60"/>
        </w:trPr>
        <w:tc>
          <w:tcPr>
            <w:tcW w:w="1910" w:type="pct"/>
            <w:tcBorders>
              <w:top w:val="single" w:sz="6" w:space="0" w:color="000000"/>
              <w:left w:val="single" w:sz="6" w:space="0" w:color="000000"/>
              <w:bottom w:val="single" w:sz="6" w:space="0" w:color="000000"/>
              <w:right w:val="single" w:sz="6" w:space="0" w:color="000000"/>
            </w:tcBorders>
            <w:hideMark/>
          </w:tcPr>
          <w:p w14:paraId="5EC8A61B" w14:textId="77777777" w:rsidR="005B5585" w:rsidRPr="00582982" w:rsidRDefault="005B5585" w:rsidP="006B2AAA">
            <w:pPr>
              <w:spacing w:before="150" w:after="150" w:line="60" w:lineRule="atLeast"/>
              <w:jc w:val="center"/>
              <w:rPr>
                <w:sz w:val="24"/>
                <w:szCs w:val="24"/>
                <w:lang w:val="uk-UA" w:eastAsia="uk-UA"/>
              </w:rPr>
            </w:pPr>
            <w:bookmarkStart w:id="0" w:name="n1280"/>
            <w:bookmarkEnd w:id="0"/>
            <w:r w:rsidRPr="00582982">
              <w:rPr>
                <w:sz w:val="24"/>
                <w:szCs w:val="24"/>
                <w:lang w:val="uk-UA" w:eastAsia="uk-UA"/>
              </w:rPr>
              <w:t>1</w:t>
            </w:r>
          </w:p>
        </w:tc>
        <w:tc>
          <w:tcPr>
            <w:tcW w:w="3090" w:type="pct"/>
            <w:tcBorders>
              <w:top w:val="single" w:sz="6" w:space="0" w:color="000000"/>
              <w:left w:val="single" w:sz="6" w:space="0" w:color="000000"/>
              <w:bottom w:val="single" w:sz="6" w:space="0" w:color="000000"/>
              <w:right w:val="single" w:sz="6" w:space="0" w:color="000000"/>
            </w:tcBorders>
            <w:hideMark/>
          </w:tcPr>
          <w:p w14:paraId="52994CC0" w14:textId="77777777" w:rsidR="005B5585" w:rsidRPr="00582982" w:rsidRDefault="005B5585" w:rsidP="006B2AAA">
            <w:pPr>
              <w:spacing w:before="150" w:after="150" w:line="60" w:lineRule="atLeast"/>
              <w:jc w:val="center"/>
              <w:rPr>
                <w:sz w:val="24"/>
                <w:szCs w:val="24"/>
                <w:lang w:val="uk-UA" w:eastAsia="uk-UA"/>
              </w:rPr>
            </w:pPr>
            <w:r w:rsidRPr="00582982">
              <w:rPr>
                <w:sz w:val="24"/>
                <w:szCs w:val="24"/>
                <w:lang w:val="uk-UA" w:eastAsia="uk-UA"/>
              </w:rPr>
              <w:t>2</w:t>
            </w:r>
          </w:p>
        </w:tc>
      </w:tr>
      <w:tr w:rsidR="005B5585" w:rsidRPr="00582982" w14:paraId="2BED4616" w14:textId="77777777" w:rsidTr="00205D6A">
        <w:trPr>
          <w:trHeight w:val="60"/>
        </w:trPr>
        <w:tc>
          <w:tcPr>
            <w:tcW w:w="1910" w:type="pct"/>
            <w:tcBorders>
              <w:top w:val="single" w:sz="6" w:space="0" w:color="000000"/>
              <w:left w:val="single" w:sz="6" w:space="0" w:color="000000"/>
              <w:bottom w:val="single" w:sz="6" w:space="0" w:color="000000"/>
              <w:right w:val="single" w:sz="6" w:space="0" w:color="000000"/>
            </w:tcBorders>
            <w:hideMark/>
          </w:tcPr>
          <w:p w14:paraId="63B0B1E1" w14:textId="77777777" w:rsidR="005B5585" w:rsidRPr="00582982" w:rsidRDefault="005B5585" w:rsidP="006B2AAA">
            <w:pPr>
              <w:spacing w:before="150" w:after="150" w:line="60" w:lineRule="atLeast"/>
              <w:rPr>
                <w:sz w:val="24"/>
                <w:szCs w:val="24"/>
                <w:lang w:val="uk-UA" w:eastAsia="uk-UA"/>
              </w:rPr>
            </w:pPr>
            <w:r w:rsidRPr="00582982">
              <w:rPr>
                <w:sz w:val="24"/>
                <w:szCs w:val="24"/>
                <w:lang w:val="uk-UA" w:eastAsia="uk-UA"/>
              </w:rPr>
              <w:t>Повне найменування</w:t>
            </w:r>
          </w:p>
        </w:tc>
        <w:tc>
          <w:tcPr>
            <w:tcW w:w="3090" w:type="pct"/>
            <w:tcBorders>
              <w:top w:val="single" w:sz="6" w:space="0" w:color="000000"/>
              <w:left w:val="single" w:sz="6" w:space="0" w:color="000000"/>
              <w:bottom w:val="single" w:sz="6" w:space="0" w:color="000000"/>
              <w:right w:val="single" w:sz="6" w:space="0" w:color="000000"/>
            </w:tcBorders>
            <w:hideMark/>
          </w:tcPr>
          <w:p w14:paraId="0CA4DE35" w14:textId="77777777" w:rsidR="005B5585" w:rsidRPr="00582982" w:rsidRDefault="005B5585" w:rsidP="004F74E6">
            <w:pPr>
              <w:spacing w:before="150" w:after="150"/>
              <w:rPr>
                <w:sz w:val="24"/>
                <w:szCs w:val="24"/>
                <w:lang w:val="uk-UA" w:eastAsia="uk-UA"/>
              </w:rPr>
            </w:pPr>
            <w:r w:rsidRPr="00582982">
              <w:rPr>
                <w:bCs/>
                <w:caps/>
                <w:sz w:val="24"/>
                <w:szCs w:val="24"/>
                <w:lang w:val="uk-UA" w:eastAsia="uk-UA"/>
              </w:rPr>
              <w:t>ПРИВАТНЕ акціонернЕ товариствО</w:t>
            </w:r>
            <w:r w:rsidRPr="00582982">
              <w:rPr>
                <w:bCs/>
                <w:sz w:val="24"/>
                <w:szCs w:val="24"/>
                <w:lang w:val="uk-UA" w:eastAsia="uk-UA"/>
              </w:rPr>
              <w:t xml:space="preserve"> </w:t>
            </w:r>
            <w:r w:rsidR="008720F7" w:rsidRPr="00582982">
              <w:rPr>
                <w:sz w:val="24"/>
                <w:szCs w:val="24"/>
                <w:lang w:val="uk-UA"/>
              </w:rPr>
              <w:t>“</w:t>
            </w:r>
            <w:r w:rsidR="004F74E6" w:rsidRPr="00582982">
              <w:rPr>
                <w:sz w:val="24"/>
                <w:szCs w:val="24"/>
                <w:lang w:val="uk-UA"/>
              </w:rPr>
              <w:t>ПОЛЮС</w:t>
            </w:r>
            <w:r w:rsidR="008720F7" w:rsidRPr="00582982">
              <w:rPr>
                <w:sz w:val="24"/>
                <w:szCs w:val="24"/>
                <w:lang w:val="uk-UA"/>
              </w:rPr>
              <w:t>”</w:t>
            </w:r>
          </w:p>
        </w:tc>
      </w:tr>
      <w:tr w:rsidR="005B5585" w:rsidRPr="00582982" w14:paraId="23D75CAF" w14:textId="77777777" w:rsidTr="00205D6A">
        <w:trPr>
          <w:trHeight w:val="60"/>
        </w:trPr>
        <w:tc>
          <w:tcPr>
            <w:tcW w:w="1910" w:type="pct"/>
            <w:tcBorders>
              <w:top w:val="single" w:sz="6" w:space="0" w:color="000000"/>
              <w:left w:val="single" w:sz="6" w:space="0" w:color="000000"/>
              <w:bottom w:val="single" w:sz="6" w:space="0" w:color="000000"/>
              <w:right w:val="single" w:sz="6" w:space="0" w:color="000000"/>
            </w:tcBorders>
            <w:hideMark/>
          </w:tcPr>
          <w:p w14:paraId="48A681A0" w14:textId="77777777" w:rsidR="005B5585" w:rsidRPr="00582982" w:rsidRDefault="005B5585" w:rsidP="006B2AAA">
            <w:pPr>
              <w:spacing w:before="150" w:after="150" w:line="60" w:lineRule="atLeast"/>
              <w:rPr>
                <w:sz w:val="24"/>
                <w:szCs w:val="24"/>
                <w:lang w:val="uk-UA" w:eastAsia="uk-UA"/>
              </w:rPr>
            </w:pPr>
            <w:r w:rsidRPr="00582982">
              <w:rPr>
                <w:sz w:val="24"/>
                <w:szCs w:val="24"/>
                <w:lang w:val="uk-UA" w:eastAsia="uk-UA"/>
              </w:rPr>
              <w:t>Ідентифікаційний код юридичної особи</w:t>
            </w:r>
          </w:p>
        </w:tc>
        <w:tc>
          <w:tcPr>
            <w:tcW w:w="3090" w:type="pct"/>
            <w:tcBorders>
              <w:top w:val="single" w:sz="6" w:space="0" w:color="000000"/>
              <w:left w:val="single" w:sz="6" w:space="0" w:color="000000"/>
              <w:bottom w:val="single" w:sz="6" w:space="0" w:color="000000"/>
              <w:right w:val="single" w:sz="6" w:space="0" w:color="000000"/>
            </w:tcBorders>
            <w:hideMark/>
          </w:tcPr>
          <w:p w14:paraId="36C7A37A" w14:textId="77777777" w:rsidR="005B5585" w:rsidRPr="00582982" w:rsidRDefault="004F74E6" w:rsidP="006B2AAA">
            <w:pPr>
              <w:spacing w:before="150" w:after="150"/>
              <w:rPr>
                <w:sz w:val="24"/>
                <w:szCs w:val="24"/>
                <w:lang w:val="uk-UA" w:eastAsia="uk-UA"/>
              </w:rPr>
            </w:pPr>
            <w:r w:rsidRPr="00582982">
              <w:rPr>
                <w:sz w:val="24"/>
                <w:szCs w:val="24"/>
              </w:rPr>
              <w:t>19029704</w:t>
            </w:r>
          </w:p>
        </w:tc>
      </w:tr>
      <w:tr w:rsidR="005B5585" w:rsidRPr="00582982" w14:paraId="4AD7BAEE" w14:textId="77777777" w:rsidTr="00205D6A">
        <w:trPr>
          <w:trHeight w:val="60"/>
        </w:trPr>
        <w:tc>
          <w:tcPr>
            <w:tcW w:w="1910" w:type="pct"/>
            <w:tcBorders>
              <w:top w:val="single" w:sz="6" w:space="0" w:color="000000"/>
              <w:left w:val="single" w:sz="6" w:space="0" w:color="000000"/>
              <w:bottom w:val="single" w:sz="6" w:space="0" w:color="000000"/>
              <w:right w:val="single" w:sz="6" w:space="0" w:color="000000"/>
            </w:tcBorders>
            <w:hideMark/>
          </w:tcPr>
          <w:p w14:paraId="180B657E" w14:textId="77777777" w:rsidR="005B5585" w:rsidRPr="00582982" w:rsidRDefault="005B5585" w:rsidP="006B2AAA">
            <w:pPr>
              <w:spacing w:before="150" w:after="150" w:line="60" w:lineRule="atLeast"/>
              <w:rPr>
                <w:sz w:val="24"/>
                <w:szCs w:val="24"/>
                <w:lang w:val="uk-UA" w:eastAsia="uk-UA"/>
              </w:rPr>
            </w:pPr>
            <w:r w:rsidRPr="00582982">
              <w:rPr>
                <w:sz w:val="24"/>
                <w:szCs w:val="24"/>
                <w:lang w:val="uk-UA" w:eastAsia="uk-UA"/>
              </w:rPr>
              <w:t>Місцезнаходження</w:t>
            </w:r>
          </w:p>
        </w:tc>
        <w:tc>
          <w:tcPr>
            <w:tcW w:w="3090" w:type="pct"/>
            <w:tcBorders>
              <w:top w:val="single" w:sz="6" w:space="0" w:color="000000"/>
              <w:left w:val="single" w:sz="6" w:space="0" w:color="000000"/>
              <w:bottom w:val="single" w:sz="6" w:space="0" w:color="000000"/>
              <w:right w:val="single" w:sz="6" w:space="0" w:color="000000"/>
            </w:tcBorders>
            <w:hideMark/>
          </w:tcPr>
          <w:p w14:paraId="084143EE" w14:textId="6BA246C2" w:rsidR="005B5585" w:rsidRPr="00582982" w:rsidRDefault="004F74E6" w:rsidP="008720F7">
            <w:pPr>
              <w:spacing w:before="150" w:after="150"/>
              <w:rPr>
                <w:sz w:val="24"/>
                <w:szCs w:val="24"/>
                <w:lang w:val="uk-UA" w:eastAsia="uk-UA"/>
              </w:rPr>
            </w:pPr>
            <w:r w:rsidRPr="00582982">
              <w:rPr>
                <w:rFonts w:eastAsia="Calibri"/>
                <w:sz w:val="24"/>
                <w:szCs w:val="24"/>
                <w:lang w:eastAsia="en-US"/>
              </w:rPr>
              <w:t xml:space="preserve">02225, </w:t>
            </w:r>
            <w:proofErr w:type="spellStart"/>
            <w:r w:rsidRPr="00582982">
              <w:rPr>
                <w:rFonts w:eastAsia="Calibri"/>
                <w:sz w:val="24"/>
                <w:szCs w:val="24"/>
                <w:lang w:eastAsia="en-US"/>
              </w:rPr>
              <w:t>Україна</w:t>
            </w:r>
            <w:proofErr w:type="spellEnd"/>
            <w:r w:rsidRPr="00582982">
              <w:rPr>
                <w:rFonts w:eastAsia="Calibri"/>
                <w:sz w:val="24"/>
                <w:szCs w:val="24"/>
                <w:lang w:eastAsia="en-US"/>
              </w:rPr>
              <w:t>, м.</w:t>
            </w:r>
            <w:r w:rsidRPr="00582982">
              <w:rPr>
                <w:rFonts w:eastAsia="Calibri"/>
                <w:sz w:val="24"/>
                <w:szCs w:val="24"/>
                <w:lang w:val="uk-UA" w:eastAsia="en-US"/>
              </w:rPr>
              <w:t xml:space="preserve"> </w:t>
            </w:r>
            <w:proofErr w:type="spellStart"/>
            <w:r w:rsidRPr="00582982">
              <w:rPr>
                <w:rFonts w:eastAsia="Calibri"/>
                <w:sz w:val="24"/>
                <w:szCs w:val="24"/>
                <w:lang w:eastAsia="en-US"/>
              </w:rPr>
              <w:t>Київ</w:t>
            </w:r>
            <w:proofErr w:type="spellEnd"/>
            <w:r w:rsidRPr="00582982">
              <w:rPr>
                <w:rFonts w:eastAsia="Calibri"/>
                <w:sz w:val="24"/>
                <w:szCs w:val="24"/>
                <w:lang w:eastAsia="en-US"/>
              </w:rPr>
              <w:t xml:space="preserve">, пр-т </w:t>
            </w:r>
            <w:r w:rsidRPr="00582982">
              <w:rPr>
                <w:rFonts w:eastAsia="Calibri"/>
                <w:sz w:val="24"/>
                <w:szCs w:val="24"/>
                <w:lang w:val="uk-UA" w:eastAsia="en-US"/>
              </w:rPr>
              <w:t>Червоної Калини, 5-в</w:t>
            </w:r>
          </w:p>
        </w:tc>
      </w:tr>
      <w:tr w:rsidR="005B5585" w:rsidRPr="00582982" w14:paraId="3B685482" w14:textId="77777777" w:rsidTr="00205D6A">
        <w:trPr>
          <w:trHeight w:val="60"/>
        </w:trPr>
        <w:tc>
          <w:tcPr>
            <w:tcW w:w="1910" w:type="pct"/>
            <w:tcBorders>
              <w:top w:val="single" w:sz="6" w:space="0" w:color="000000"/>
              <w:left w:val="single" w:sz="6" w:space="0" w:color="000000"/>
              <w:bottom w:val="single" w:sz="6" w:space="0" w:color="000000"/>
              <w:right w:val="single" w:sz="6" w:space="0" w:color="000000"/>
            </w:tcBorders>
            <w:hideMark/>
          </w:tcPr>
          <w:p w14:paraId="512B2283" w14:textId="77777777" w:rsidR="005B5585" w:rsidRPr="00582982" w:rsidRDefault="005B5585" w:rsidP="006B2AAA">
            <w:pPr>
              <w:spacing w:before="150" w:after="150" w:line="60" w:lineRule="atLeast"/>
              <w:rPr>
                <w:sz w:val="24"/>
                <w:szCs w:val="24"/>
                <w:lang w:val="uk-UA" w:eastAsia="uk-UA"/>
              </w:rPr>
            </w:pPr>
            <w:r w:rsidRPr="00582982">
              <w:rPr>
                <w:sz w:val="24"/>
                <w:szCs w:val="24"/>
                <w:lang w:val="uk-UA" w:eastAsia="uk-UA"/>
              </w:rPr>
              <w:t>Дата і час початку проведення загальних зборів</w:t>
            </w:r>
          </w:p>
        </w:tc>
        <w:tc>
          <w:tcPr>
            <w:tcW w:w="3090" w:type="pct"/>
            <w:tcBorders>
              <w:top w:val="single" w:sz="6" w:space="0" w:color="000000"/>
              <w:left w:val="single" w:sz="6" w:space="0" w:color="000000"/>
              <w:bottom w:val="single" w:sz="6" w:space="0" w:color="000000"/>
              <w:right w:val="single" w:sz="6" w:space="0" w:color="000000"/>
            </w:tcBorders>
            <w:hideMark/>
          </w:tcPr>
          <w:p w14:paraId="7ED7E490" w14:textId="77777777" w:rsidR="005B5585" w:rsidRPr="00582982" w:rsidRDefault="005B5585" w:rsidP="004F74E6">
            <w:pPr>
              <w:spacing w:before="150" w:after="150"/>
              <w:rPr>
                <w:sz w:val="24"/>
                <w:szCs w:val="24"/>
                <w:lang w:val="uk-UA" w:eastAsia="uk-UA"/>
              </w:rPr>
            </w:pPr>
            <w:r w:rsidRPr="00582982">
              <w:rPr>
                <w:sz w:val="24"/>
                <w:szCs w:val="24"/>
                <w:lang w:val="uk-UA" w:eastAsia="uk-UA"/>
              </w:rPr>
              <w:t xml:space="preserve"> </w:t>
            </w:r>
            <w:r w:rsidRPr="00582982">
              <w:rPr>
                <w:rFonts w:eastAsia="Calibri"/>
                <w:sz w:val="24"/>
                <w:szCs w:val="24"/>
                <w:lang w:val="uk-UA" w:eastAsia="en-US"/>
              </w:rPr>
              <w:t>0</w:t>
            </w:r>
            <w:r w:rsidR="004F74E6" w:rsidRPr="00582982">
              <w:rPr>
                <w:rFonts w:eastAsia="Calibri"/>
                <w:sz w:val="24"/>
                <w:szCs w:val="24"/>
                <w:lang w:val="uk-UA" w:eastAsia="en-US"/>
              </w:rPr>
              <w:t>7</w:t>
            </w:r>
            <w:r w:rsidRPr="00582982">
              <w:rPr>
                <w:rFonts w:eastAsia="Calibri"/>
                <w:sz w:val="24"/>
                <w:szCs w:val="24"/>
                <w:lang w:val="uk-UA" w:eastAsia="en-US"/>
              </w:rPr>
              <w:t>.0</w:t>
            </w:r>
            <w:r w:rsidR="00F107BF" w:rsidRPr="00582982">
              <w:rPr>
                <w:rFonts w:eastAsia="Calibri"/>
                <w:sz w:val="24"/>
                <w:szCs w:val="24"/>
                <w:lang w:val="uk-UA" w:eastAsia="en-US"/>
              </w:rPr>
              <w:t>4</w:t>
            </w:r>
            <w:r w:rsidRPr="00582982">
              <w:rPr>
                <w:rFonts w:eastAsia="Calibri"/>
                <w:sz w:val="24"/>
                <w:szCs w:val="24"/>
                <w:lang w:val="uk-UA" w:eastAsia="en-US"/>
              </w:rPr>
              <w:t>.202</w:t>
            </w:r>
            <w:r w:rsidR="001D6FE5" w:rsidRPr="00582982">
              <w:rPr>
                <w:rFonts w:eastAsia="Calibri"/>
                <w:sz w:val="24"/>
                <w:szCs w:val="24"/>
                <w:lang w:val="uk-UA" w:eastAsia="en-US"/>
              </w:rPr>
              <w:t xml:space="preserve">5  </w:t>
            </w:r>
            <w:r w:rsidR="006B2AAA" w:rsidRPr="00582982">
              <w:rPr>
                <w:rFonts w:eastAsia="Calibri"/>
                <w:sz w:val="24"/>
                <w:szCs w:val="24"/>
                <w:lang w:val="uk-UA" w:eastAsia="en-US"/>
              </w:rPr>
              <w:t xml:space="preserve"> </w:t>
            </w:r>
            <w:r w:rsidRPr="00582982">
              <w:rPr>
                <w:rFonts w:eastAsia="Calibri"/>
                <w:sz w:val="24"/>
                <w:szCs w:val="24"/>
                <w:lang w:val="uk-UA" w:eastAsia="en-US"/>
              </w:rPr>
              <w:t>11:00</w:t>
            </w:r>
          </w:p>
        </w:tc>
      </w:tr>
      <w:tr w:rsidR="005B5585" w:rsidRPr="00582982" w14:paraId="7512C009" w14:textId="77777777" w:rsidTr="00205D6A">
        <w:trPr>
          <w:trHeight w:val="60"/>
        </w:trPr>
        <w:tc>
          <w:tcPr>
            <w:tcW w:w="1910" w:type="pct"/>
            <w:tcBorders>
              <w:top w:val="single" w:sz="6" w:space="0" w:color="000000"/>
              <w:left w:val="single" w:sz="6" w:space="0" w:color="000000"/>
              <w:bottom w:val="single" w:sz="6" w:space="0" w:color="000000"/>
              <w:right w:val="single" w:sz="6" w:space="0" w:color="000000"/>
            </w:tcBorders>
            <w:hideMark/>
          </w:tcPr>
          <w:p w14:paraId="2C7EE428" w14:textId="77777777" w:rsidR="005B5585" w:rsidRPr="00582982" w:rsidRDefault="005B5585" w:rsidP="006B2AAA">
            <w:pPr>
              <w:spacing w:before="150" w:after="150" w:line="60" w:lineRule="atLeast"/>
              <w:rPr>
                <w:sz w:val="24"/>
                <w:szCs w:val="24"/>
                <w:lang w:val="uk-UA" w:eastAsia="uk-UA"/>
              </w:rPr>
            </w:pPr>
            <w:r w:rsidRPr="00582982">
              <w:rPr>
                <w:sz w:val="24"/>
                <w:szCs w:val="24"/>
                <w:lang w:val="uk-UA" w:eastAsia="uk-UA"/>
              </w:rPr>
              <w:t>Спосіб проведення загальних зборів</w:t>
            </w:r>
          </w:p>
        </w:tc>
        <w:tc>
          <w:tcPr>
            <w:tcW w:w="3090" w:type="pct"/>
            <w:tcBorders>
              <w:top w:val="single" w:sz="6" w:space="0" w:color="000000"/>
              <w:left w:val="single" w:sz="6" w:space="0" w:color="000000"/>
              <w:bottom w:val="single" w:sz="6" w:space="0" w:color="000000"/>
              <w:right w:val="single" w:sz="6" w:space="0" w:color="000000"/>
            </w:tcBorders>
            <w:hideMark/>
          </w:tcPr>
          <w:p w14:paraId="1B039FB6" w14:textId="77777777" w:rsidR="005B5585" w:rsidRPr="00582982" w:rsidRDefault="005B5585" w:rsidP="006B2AAA">
            <w:pPr>
              <w:spacing w:before="150" w:after="150" w:line="60" w:lineRule="atLeast"/>
              <w:rPr>
                <w:sz w:val="24"/>
                <w:szCs w:val="24"/>
                <w:lang w:val="uk-UA" w:eastAsia="uk-UA"/>
              </w:rPr>
            </w:pPr>
            <w:r w:rsidRPr="00582982">
              <w:rPr>
                <w:noProof/>
                <w:color w:val="0000FF"/>
                <w:sz w:val="24"/>
                <w:szCs w:val="24"/>
                <w:lang w:val="uk-UA" w:eastAsia="uk-UA"/>
              </w:rPr>
              <w:drawing>
                <wp:inline distT="0" distB="0" distL="0" distR="0" wp14:anchorId="6F82697B" wp14:editId="791583B3">
                  <wp:extent cx="114300" cy="114300"/>
                  <wp:effectExtent l="0" t="0" r="0" b="0"/>
                  <wp:docPr id="1" name="Рисунок 1" descr="https://zakon.rada.gov.ua/laws/file/imgs/109/p529494n1280-27.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zakon.rada.gov.ua/laws/file/imgs/109/p529494n1280-27.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582982">
              <w:rPr>
                <w:sz w:val="24"/>
                <w:szCs w:val="24"/>
                <w:lang w:val="uk-UA" w:eastAsia="uk-UA"/>
              </w:rPr>
              <w:t> очне голосування, місце проведення</w:t>
            </w:r>
            <w:r w:rsidRPr="00582982">
              <w:rPr>
                <w:bCs/>
                <w:sz w:val="24"/>
                <w:szCs w:val="24"/>
                <w:vertAlign w:val="superscript"/>
                <w:lang w:val="uk-UA" w:eastAsia="uk-UA"/>
              </w:rPr>
              <w:t>-1</w:t>
            </w:r>
            <w:r w:rsidRPr="00582982">
              <w:rPr>
                <w:sz w:val="24"/>
                <w:szCs w:val="24"/>
                <w:lang w:val="uk-UA" w:eastAsia="uk-UA"/>
              </w:rPr>
              <w:t>:</w:t>
            </w:r>
            <w:r w:rsidRPr="00582982">
              <w:rPr>
                <w:sz w:val="24"/>
                <w:szCs w:val="24"/>
                <w:lang w:val="uk-UA" w:eastAsia="uk-UA"/>
              </w:rPr>
              <w:br/>
              <w:t>____________________________________</w:t>
            </w:r>
            <w:r w:rsidRPr="00582982">
              <w:rPr>
                <w:sz w:val="24"/>
                <w:szCs w:val="24"/>
                <w:lang w:val="uk-UA" w:eastAsia="uk-UA"/>
              </w:rPr>
              <w:br/>
            </w:r>
            <w:r w:rsidRPr="00582982">
              <w:rPr>
                <w:noProof/>
                <w:color w:val="0000FF"/>
                <w:sz w:val="24"/>
                <w:szCs w:val="24"/>
                <w:lang w:val="uk-UA" w:eastAsia="uk-UA"/>
              </w:rPr>
              <w:drawing>
                <wp:inline distT="0" distB="0" distL="0" distR="0" wp14:anchorId="496A5925" wp14:editId="0FEAC8AB">
                  <wp:extent cx="114300" cy="114300"/>
                  <wp:effectExtent l="0" t="0" r="0" b="0"/>
                  <wp:docPr id="2" name="Рисунок 2" descr="https://zakon.rada.gov.ua/laws/file/imgs/109/p529494n1280-28.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zakon.rada.gov.ua/laws/file/imgs/109/p529494n1280-28.gif">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582982">
              <w:rPr>
                <w:sz w:val="24"/>
                <w:szCs w:val="24"/>
                <w:lang w:val="uk-UA" w:eastAsia="uk-UA"/>
              </w:rPr>
              <w:t> електронне голосування</w:t>
            </w:r>
            <w:r w:rsidRPr="00582982">
              <w:rPr>
                <w:sz w:val="24"/>
                <w:szCs w:val="24"/>
                <w:lang w:val="uk-UA" w:eastAsia="uk-UA"/>
              </w:rPr>
              <w:br/>
            </w:r>
            <w:r w:rsidRPr="00582982">
              <w:rPr>
                <w:noProof/>
                <w:color w:val="0000FF"/>
                <w:sz w:val="24"/>
                <w:szCs w:val="24"/>
                <w:lang w:val="uk-UA" w:eastAsia="uk-UA"/>
              </w:rPr>
              <w:t>Х</w:t>
            </w:r>
            <w:r w:rsidRPr="00582982">
              <w:rPr>
                <w:sz w:val="24"/>
                <w:szCs w:val="24"/>
                <w:lang w:val="uk-UA" w:eastAsia="uk-UA"/>
              </w:rPr>
              <w:t> опитування (дистанційно)</w:t>
            </w:r>
          </w:p>
        </w:tc>
      </w:tr>
      <w:tr w:rsidR="005B5585" w:rsidRPr="00582982" w14:paraId="6BE013F8" w14:textId="77777777" w:rsidTr="00205D6A">
        <w:trPr>
          <w:trHeight w:val="60"/>
        </w:trPr>
        <w:tc>
          <w:tcPr>
            <w:tcW w:w="1910" w:type="pct"/>
            <w:tcBorders>
              <w:top w:val="single" w:sz="6" w:space="0" w:color="000000"/>
              <w:left w:val="single" w:sz="6" w:space="0" w:color="000000"/>
              <w:bottom w:val="single" w:sz="6" w:space="0" w:color="000000"/>
              <w:right w:val="single" w:sz="6" w:space="0" w:color="000000"/>
            </w:tcBorders>
            <w:hideMark/>
          </w:tcPr>
          <w:p w14:paraId="6B5E1EF0" w14:textId="77777777" w:rsidR="005B5585" w:rsidRPr="00582982" w:rsidRDefault="005B5585" w:rsidP="006B2AAA">
            <w:pPr>
              <w:spacing w:before="150" w:after="150" w:line="60" w:lineRule="atLeast"/>
              <w:rPr>
                <w:sz w:val="24"/>
                <w:szCs w:val="24"/>
                <w:lang w:val="uk-UA" w:eastAsia="uk-UA"/>
              </w:rPr>
            </w:pPr>
            <w:r w:rsidRPr="00582982">
              <w:rPr>
                <w:sz w:val="24"/>
                <w:szCs w:val="24"/>
                <w:lang w:val="uk-UA" w:eastAsia="uk-UA"/>
              </w:rPr>
              <w:t>Час початку і закінчення реєстрації акціонерів для участі у загальних зборах</w:t>
            </w:r>
          </w:p>
        </w:tc>
        <w:tc>
          <w:tcPr>
            <w:tcW w:w="3090" w:type="pct"/>
            <w:tcBorders>
              <w:top w:val="single" w:sz="6" w:space="0" w:color="000000"/>
              <w:left w:val="single" w:sz="6" w:space="0" w:color="000000"/>
              <w:bottom w:val="single" w:sz="6" w:space="0" w:color="000000"/>
              <w:right w:val="single" w:sz="6" w:space="0" w:color="000000"/>
            </w:tcBorders>
            <w:hideMark/>
          </w:tcPr>
          <w:p w14:paraId="14D5DF31" w14:textId="77777777" w:rsidR="005B5585" w:rsidRPr="00582982" w:rsidRDefault="005B5585" w:rsidP="006B2AAA">
            <w:pPr>
              <w:spacing w:before="150" w:after="150"/>
              <w:rPr>
                <w:sz w:val="24"/>
                <w:szCs w:val="24"/>
                <w:lang w:val="uk-UA" w:eastAsia="uk-UA"/>
              </w:rPr>
            </w:pPr>
          </w:p>
        </w:tc>
      </w:tr>
      <w:tr w:rsidR="005B5585" w:rsidRPr="00582982" w14:paraId="0FE78A24" w14:textId="77777777" w:rsidTr="00205D6A">
        <w:trPr>
          <w:trHeight w:val="60"/>
        </w:trPr>
        <w:tc>
          <w:tcPr>
            <w:tcW w:w="1910" w:type="pct"/>
            <w:tcBorders>
              <w:top w:val="single" w:sz="6" w:space="0" w:color="000000"/>
              <w:left w:val="single" w:sz="6" w:space="0" w:color="000000"/>
              <w:bottom w:val="single" w:sz="6" w:space="0" w:color="000000"/>
              <w:right w:val="single" w:sz="6" w:space="0" w:color="000000"/>
            </w:tcBorders>
            <w:hideMark/>
          </w:tcPr>
          <w:p w14:paraId="0E6B01A4" w14:textId="77777777" w:rsidR="005B5585" w:rsidRPr="00582982" w:rsidRDefault="005B5585" w:rsidP="006B2AAA">
            <w:pPr>
              <w:spacing w:before="150" w:after="150" w:line="60" w:lineRule="atLeast"/>
              <w:rPr>
                <w:sz w:val="24"/>
                <w:szCs w:val="24"/>
                <w:lang w:val="uk-UA" w:eastAsia="uk-UA"/>
              </w:rPr>
            </w:pPr>
            <w:r w:rsidRPr="00582982">
              <w:rPr>
                <w:sz w:val="24"/>
                <w:szCs w:val="24"/>
                <w:lang w:val="uk-UA" w:eastAsia="uk-UA"/>
              </w:rPr>
              <w:t>Дата складення переліку акціонерів, які мають право на участь у загальних зборах</w:t>
            </w:r>
          </w:p>
        </w:tc>
        <w:tc>
          <w:tcPr>
            <w:tcW w:w="3090" w:type="pct"/>
            <w:tcBorders>
              <w:top w:val="single" w:sz="6" w:space="0" w:color="000000"/>
              <w:left w:val="single" w:sz="6" w:space="0" w:color="000000"/>
              <w:bottom w:val="single" w:sz="6" w:space="0" w:color="000000"/>
              <w:right w:val="single" w:sz="6" w:space="0" w:color="000000"/>
            </w:tcBorders>
            <w:hideMark/>
          </w:tcPr>
          <w:p w14:paraId="3A2A9D76" w14:textId="77777777" w:rsidR="005B5585" w:rsidRPr="00582982" w:rsidRDefault="005B5585" w:rsidP="00F054C5">
            <w:pPr>
              <w:spacing w:before="150" w:after="150"/>
              <w:rPr>
                <w:sz w:val="24"/>
                <w:szCs w:val="24"/>
                <w:lang w:val="uk-UA" w:eastAsia="uk-UA"/>
              </w:rPr>
            </w:pPr>
            <w:r w:rsidRPr="00582982">
              <w:rPr>
                <w:rFonts w:eastAsia="Calibri"/>
                <w:sz w:val="24"/>
                <w:szCs w:val="24"/>
                <w:lang w:val="uk-UA" w:eastAsia="en-US"/>
              </w:rPr>
              <w:t>1</w:t>
            </w:r>
            <w:r w:rsidR="00F054C5" w:rsidRPr="00582982">
              <w:rPr>
                <w:rFonts w:eastAsia="Calibri"/>
                <w:sz w:val="24"/>
                <w:szCs w:val="24"/>
                <w:lang w:val="uk-UA" w:eastAsia="en-US"/>
              </w:rPr>
              <w:t>8</w:t>
            </w:r>
            <w:r w:rsidRPr="00582982">
              <w:rPr>
                <w:rFonts w:eastAsia="Calibri"/>
                <w:sz w:val="24"/>
                <w:szCs w:val="24"/>
                <w:lang w:val="uk-UA" w:eastAsia="en-US"/>
              </w:rPr>
              <w:t>.0</w:t>
            </w:r>
            <w:r w:rsidR="007641DC" w:rsidRPr="00582982">
              <w:rPr>
                <w:rFonts w:eastAsia="Calibri"/>
                <w:sz w:val="24"/>
                <w:szCs w:val="24"/>
                <w:lang w:val="uk-UA" w:eastAsia="en-US"/>
              </w:rPr>
              <w:t>4</w:t>
            </w:r>
            <w:r w:rsidRPr="00582982">
              <w:rPr>
                <w:rFonts w:eastAsia="Calibri"/>
                <w:sz w:val="24"/>
                <w:szCs w:val="24"/>
                <w:lang w:val="uk-UA" w:eastAsia="en-US"/>
              </w:rPr>
              <w:t>.</w:t>
            </w:r>
            <w:r w:rsidRPr="00582982">
              <w:rPr>
                <w:rFonts w:eastAsia="Calibri"/>
                <w:sz w:val="24"/>
                <w:szCs w:val="24"/>
                <w:lang w:eastAsia="en-US"/>
              </w:rPr>
              <w:t>202</w:t>
            </w:r>
            <w:r w:rsidR="007641DC" w:rsidRPr="00582982">
              <w:rPr>
                <w:rFonts w:eastAsia="Calibri"/>
                <w:sz w:val="24"/>
                <w:szCs w:val="24"/>
                <w:lang w:val="uk-UA" w:eastAsia="en-US"/>
              </w:rPr>
              <w:t>5</w:t>
            </w:r>
          </w:p>
        </w:tc>
      </w:tr>
      <w:tr w:rsidR="005B5585" w:rsidRPr="005E4F32" w14:paraId="3FAC8352" w14:textId="77777777" w:rsidTr="00F054C5">
        <w:trPr>
          <w:trHeight w:val="60"/>
        </w:trPr>
        <w:tc>
          <w:tcPr>
            <w:tcW w:w="1910" w:type="pct"/>
            <w:tcBorders>
              <w:top w:val="single" w:sz="6" w:space="0" w:color="000000"/>
              <w:left w:val="single" w:sz="6" w:space="0" w:color="000000"/>
              <w:bottom w:val="single" w:sz="6" w:space="0" w:color="000000"/>
              <w:right w:val="single" w:sz="6" w:space="0" w:color="000000"/>
            </w:tcBorders>
            <w:hideMark/>
          </w:tcPr>
          <w:p w14:paraId="40AB4B7D" w14:textId="77777777" w:rsidR="005B5585" w:rsidRPr="00582982" w:rsidRDefault="005B5585" w:rsidP="006B2AAA">
            <w:pPr>
              <w:spacing w:before="150" w:after="150" w:line="60" w:lineRule="atLeast"/>
              <w:rPr>
                <w:sz w:val="24"/>
                <w:szCs w:val="24"/>
                <w:lang w:val="uk-UA" w:eastAsia="uk-UA"/>
              </w:rPr>
            </w:pPr>
            <w:r w:rsidRPr="00582982">
              <w:rPr>
                <w:sz w:val="24"/>
                <w:szCs w:val="24"/>
                <w:lang w:val="uk-UA" w:eastAsia="uk-UA"/>
              </w:rPr>
              <w:t>Проект порядку денного / порядок денний</w:t>
            </w:r>
            <w:r w:rsidRPr="00582982">
              <w:rPr>
                <w:bCs/>
                <w:sz w:val="24"/>
                <w:szCs w:val="24"/>
                <w:vertAlign w:val="superscript"/>
                <w:lang w:val="uk-UA" w:eastAsia="uk-UA"/>
              </w:rPr>
              <w:t>-2</w:t>
            </w:r>
          </w:p>
        </w:tc>
        <w:tc>
          <w:tcPr>
            <w:tcW w:w="3090" w:type="pct"/>
            <w:tcBorders>
              <w:top w:val="single" w:sz="6" w:space="0" w:color="000000"/>
              <w:left w:val="single" w:sz="6" w:space="0" w:color="000000"/>
              <w:bottom w:val="single" w:sz="6" w:space="0" w:color="000000"/>
              <w:right w:val="single" w:sz="6" w:space="0" w:color="000000"/>
            </w:tcBorders>
          </w:tcPr>
          <w:p w14:paraId="067BCE09" w14:textId="79CEC4AC" w:rsidR="00B05D1E" w:rsidRPr="00582982" w:rsidRDefault="00892066" w:rsidP="005E4F32">
            <w:pPr>
              <w:rPr>
                <w:sz w:val="24"/>
                <w:szCs w:val="24"/>
                <w:lang w:val="uk-UA"/>
              </w:rPr>
            </w:pPr>
            <w:r w:rsidRPr="00582982">
              <w:rPr>
                <w:sz w:val="24"/>
                <w:szCs w:val="24"/>
                <w:lang w:val="uk-UA"/>
              </w:rPr>
              <w:t>1.</w:t>
            </w:r>
            <w:r w:rsidR="005E4F32">
              <w:rPr>
                <w:sz w:val="24"/>
                <w:szCs w:val="24"/>
                <w:lang w:val="uk-UA"/>
              </w:rPr>
              <w:t xml:space="preserve"> </w:t>
            </w:r>
            <w:r w:rsidR="00B05D1E" w:rsidRPr="00582982">
              <w:rPr>
                <w:sz w:val="24"/>
                <w:szCs w:val="24"/>
                <w:lang w:val="uk-UA"/>
              </w:rPr>
              <w:t>Розгляд звіту Правління про результати господарсько-фінансової діяльності Товариства за 2024 рік та прийняття рішення за наслідками його розгляду.</w:t>
            </w:r>
          </w:p>
          <w:p w14:paraId="569BD7A8" w14:textId="0C5BEAE1" w:rsidR="00B05D1E" w:rsidRPr="00582982" w:rsidRDefault="00892066" w:rsidP="005E4F32">
            <w:pPr>
              <w:rPr>
                <w:sz w:val="24"/>
                <w:szCs w:val="24"/>
                <w:lang w:val="uk-UA"/>
              </w:rPr>
            </w:pPr>
            <w:r w:rsidRPr="00582982">
              <w:rPr>
                <w:sz w:val="24"/>
                <w:szCs w:val="24"/>
                <w:lang w:val="uk-UA"/>
              </w:rPr>
              <w:t>2.</w:t>
            </w:r>
            <w:r w:rsidR="005E4F32">
              <w:rPr>
                <w:sz w:val="24"/>
                <w:szCs w:val="24"/>
                <w:lang w:val="uk-UA"/>
              </w:rPr>
              <w:t xml:space="preserve"> </w:t>
            </w:r>
            <w:r w:rsidR="00B05D1E" w:rsidRPr="00582982">
              <w:rPr>
                <w:sz w:val="24"/>
                <w:szCs w:val="24"/>
                <w:lang w:val="uk-UA"/>
              </w:rPr>
              <w:t>Розгляд звіту Наглядової ради за 2024 рік та прийняття рішення за результатами розгляду звіту.</w:t>
            </w:r>
          </w:p>
          <w:p w14:paraId="33AD1E33" w14:textId="3D4E7EE6" w:rsidR="00633144" w:rsidRPr="00582982" w:rsidRDefault="00633144" w:rsidP="005E4F32">
            <w:pPr>
              <w:rPr>
                <w:sz w:val="24"/>
                <w:szCs w:val="24"/>
                <w:lang w:val="uk-UA"/>
              </w:rPr>
            </w:pPr>
            <w:r w:rsidRPr="00582982">
              <w:rPr>
                <w:sz w:val="24"/>
                <w:szCs w:val="24"/>
                <w:lang w:val="uk-UA"/>
              </w:rPr>
              <w:t>3.</w:t>
            </w:r>
            <w:r w:rsidR="005E4F32">
              <w:rPr>
                <w:sz w:val="24"/>
                <w:szCs w:val="24"/>
                <w:lang w:val="uk-UA"/>
              </w:rPr>
              <w:t xml:space="preserve"> </w:t>
            </w:r>
            <w:r w:rsidRPr="00582982">
              <w:rPr>
                <w:sz w:val="24"/>
                <w:szCs w:val="24"/>
                <w:lang w:val="uk-UA"/>
              </w:rPr>
              <w:t xml:space="preserve">Затвердження річного звіту Товариства за 2024 рік. </w:t>
            </w:r>
          </w:p>
          <w:p w14:paraId="136C6006" w14:textId="07670A23" w:rsidR="005B5585" w:rsidRPr="00582982" w:rsidRDefault="00892066" w:rsidP="005E4F32">
            <w:pPr>
              <w:shd w:val="clear" w:color="auto" w:fill="FFFFFF"/>
              <w:spacing w:after="150"/>
              <w:rPr>
                <w:sz w:val="24"/>
                <w:szCs w:val="24"/>
                <w:lang w:val="uk-UA" w:eastAsia="uk-UA"/>
              </w:rPr>
            </w:pPr>
            <w:r w:rsidRPr="00582982">
              <w:rPr>
                <w:sz w:val="24"/>
                <w:szCs w:val="24"/>
                <w:lang w:val="uk-UA"/>
              </w:rPr>
              <w:t>4.</w:t>
            </w:r>
            <w:r w:rsidR="005E4F32">
              <w:rPr>
                <w:sz w:val="24"/>
                <w:szCs w:val="24"/>
                <w:lang w:val="uk-UA"/>
              </w:rPr>
              <w:t xml:space="preserve"> </w:t>
            </w:r>
            <w:r w:rsidRPr="00582982">
              <w:rPr>
                <w:bCs/>
                <w:sz w:val="24"/>
                <w:szCs w:val="24"/>
                <w:lang w:val="uk-UA"/>
              </w:rPr>
              <w:t xml:space="preserve">Затвердження результатів фінансово-господарської діяльності Товариства </w:t>
            </w:r>
            <w:r w:rsidRPr="00582982">
              <w:rPr>
                <w:rStyle w:val="2"/>
                <w:bCs/>
                <w:sz w:val="24"/>
                <w:szCs w:val="24"/>
                <w:lang w:val="uk-UA"/>
              </w:rPr>
              <w:t>за 2024 рік</w:t>
            </w:r>
            <w:r w:rsidRPr="00582982">
              <w:rPr>
                <w:bCs/>
                <w:sz w:val="24"/>
                <w:szCs w:val="24"/>
                <w:lang w:val="uk-UA"/>
              </w:rPr>
              <w:t xml:space="preserve"> та розподіл прибутку Товариства за </w:t>
            </w:r>
            <w:r w:rsidRPr="00582982">
              <w:rPr>
                <w:rStyle w:val="2"/>
                <w:bCs/>
                <w:sz w:val="24"/>
                <w:szCs w:val="24"/>
                <w:lang w:val="uk-UA"/>
              </w:rPr>
              <w:t>2024 рік.</w:t>
            </w:r>
            <w:r w:rsidRPr="00582982">
              <w:rPr>
                <w:sz w:val="24"/>
                <w:szCs w:val="24"/>
                <w:lang w:val="uk-UA"/>
              </w:rPr>
              <w:t xml:space="preserve"> Прийняття рішення про виплату дивідендів, затвердження розміру річних дивідендів   </w:t>
            </w:r>
            <w:r w:rsidRPr="00582982">
              <w:rPr>
                <w:color w:val="333333"/>
                <w:sz w:val="24"/>
                <w:szCs w:val="24"/>
                <w:lang w:val="uk-UA" w:eastAsia="uk-UA"/>
              </w:rPr>
              <w:t>та способу їх виплати</w:t>
            </w:r>
            <w:r w:rsidRPr="00582982">
              <w:rPr>
                <w:b/>
                <w:color w:val="333333"/>
                <w:sz w:val="24"/>
                <w:szCs w:val="24"/>
                <w:lang w:val="uk-UA" w:eastAsia="uk-UA"/>
              </w:rPr>
              <w:t>.</w:t>
            </w:r>
          </w:p>
        </w:tc>
      </w:tr>
      <w:tr w:rsidR="005B5585" w:rsidRPr="00582982" w14:paraId="467B8289" w14:textId="77777777" w:rsidTr="00F054C5">
        <w:trPr>
          <w:trHeight w:val="3955"/>
        </w:trPr>
        <w:tc>
          <w:tcPr>
            <w:tcW w:w="1910" w:type="pct"/>
            <w:tcBorders>
              <w:top w:val="single" w:sz="6" w:space="0" w:color="000000"/>
              <w:left w:val="single" w:sz="6" w:space="0" w:color="000000"/>
              <w:bottom w:val="single" w:sz="6" w:space="0" w:color="000000"/>
              <w:right w:val="single" w:sz="6" w:space="0" w:color="000000"/>
            </w:tcBorders>
            <w:hideMark/>
          </w:tcPr>
          <w:p w14:paraId="5836C305" w14:textId="77777777" w:rsidR="005B5585" w:rsidRPr="00582982" w:rsidRDefault="005B5585" w:rsidP="006B2AAA">
            <w:pPr>
              <w:spacing w:before="150" w:after="150" w:line="60" w:lineRule="atLeast"/>
              <w:rPr>
                <w:sz w:val="24"/>
                <w:szCs w:val="24"/>
                <w:lang w:val="uk-UA" w:eastAsia="uk-UA"/>
              </w:rPr>
            </w:pPr>
            <w:r w:rsidRPr="00582982">
              <w:rPr>
                <w:sz w:val="24"/>
                <w:szCs w:val="24"/>
                <w:lang w:val="uk-UA" w:eastAsia="uk-UA"/>
              </w:rPr>
              <w:lastRenderedPageBreak/>
              <w:t>Проекти рішень (крім кумулятивного голосування) з кожного питання, включеного до проекту порядку денного</w:t>
            </w:r>
          </w:p>
        </w:tc>
        <w:tc>
          <w:tcPr>
            <w:tcW w:w="3090" w:type="pct"/>
            <w:tcBorders>
              <w:top w:val="single" w:sz="6" w:space="0" w:color="000000"/>
              <w:left w:val="single" w:sz="6" w:space="0" w:color="000000"/>
              <w:bottom w:val="single" w:sz="6" w:space="0" w:color="000000"/>
              <w:right w:val="single" w:sz="6" w:space="0" w:color="000000"/>
            </w:tcBorders>
          </w:tcPr>
          <w:p w14:paraId="47E475AD" w14:textId="5CB07D96" w:rsidR="00B05D1E" w:rsidRPr="00582982" w:rsidRDefault="00B05D1E" w:rsidP="005E4F32">
            <w:pPr>
              <w:rPr>
                <w:sz w:val="24"/>
                <w:szCs w:val="24"/>
                <w:lang w:val="uk-UA"/>
              </w:rPr>
            </w:pPr>
            <w:r w:rsidRPr="00582982">
              <w:rPr>
                <w:sz w:val="24"/>
                <w:szCs w:val="24"/>
                <w:lang w:val="uk-UA"/>
              </w:rPr>
              <w:t>1.</w:t>
            </w:r>
            <w:r w:rsidR="005E4F32">
              <w:rPr>
                <w:sz w:val="24"/>
                <w:szCs w:val="24"/>
                <w:lang w:val="uk-UA"/>
              </w:rPr>
              <w:t xml:space="preserve"> </w:t>
            </w:r>
            <w:r w:rsidRPr="00582982">
              <w:rPr>
                <w:sz w:val="24"/>
                <w:szCs w:val="24"/>
                <w:lang w:val="uk-UA"/>
              </w:rPr>
              <w:t>ПРОЄКТ РІШЕННЯ: Затвердити звіт Правління про результати</w:t>
            </w:r>
            <w:r w:rsidR="005E4F32">
              <w:rPr>
                <w:sz w:val="24"/>
                <w:szCs w:val="24"/>
                <w:lang w:val="uk-UA"/>
              </w:rPr>
              <w:t xml:space="preserve"> </w:t>
            </w:r>
            <w:r w:rsidRPr="00582982">
              <w:rPr>
                <w:sz w:val="24"/>
                <w:szCs w:val="24"/>
                <w:lang w:val="uk-UA"/>
              </w:rPr>
              <w:t>господарсько-фінансової</w:t>
            </w:r>
            <w:r w:rsidR="001070B2">
              <w:rPr>
                <w:sz w:val="24"/>
                <w:szCs w:val="24"/>
                <w:lang w:val="uk-UA"/>
              </w:rPr>
              <w:t xml:space="preserve"> </w:t>
            </w:r>
            <w:r w:rsidRPr="00582982">
              <w:rPr>
                <w:sz w:val="24"/>
                <w:szCs w:val="24"/>
                <w:lang w:val="uk-UA"/>
              </w:rPr>
              <w:t xml:space="preserve">діяльності Товариства за 2024 рік. Правлінню продовжити виконувати свої обов’язки згідно  зі Статутом Товариства, внутрішніх положень та законодавства України. </w:t>
            </w:r>
          </w:p>
          <w:p w14:paraId="2283460A" w14:textId="77777777" w:rsidR="00636AF5" w:rsidRPr="00582982" w:rsidRDefault="00B05D1E" w:rsidP="005E4F32">
            <w:pPr>
              <w:rPr>
                <w:sz w:val="24"/>
                <w:szCs w:val="24"/>
                <w:lang w:val="uk-UA"/>
              </w:rPr>
            </w:pPr>
            <w:r w:rsidRPr="00582982">
              <w:rPr>
                <w:sz w:val="24"/>
                <w:szCs w:val="24"/>
                <w:lang w:val="uk-UA" w:eastAsia="uk-UA"/>
              </w:rPr>
              <w:t>2.</w:t>
            </w:r>
            <w:r w:rsidR="00636AF5" w:rsidRPr="00582982">
              <w:rPr>
                <w:sz w:val="24"/>
                <w:szCs w:val="24"/>
                <w:lang w:val="uk-UA"/>
              </w:rPr>
              <w:t xml:space="preserve"> ПРОЄКТ РІШЕННЯ: Затвердити звіт Наглядової ради Товариства за 2024 рік. Наглядовій раді Товариства продовжити виконувати свої обов’язки згідно зі Статутом Товариства, внутрішніх положень та законодавства України. </w:t>
            </w:r>
          </w:p>
          <w:p w14:paraId="2122BF75" w14:textId="53229CB6" w:rsidR="00633144" w:rsidRPr="00582982" w:rsidRDefault="00633144" w:rsidP="005E4F32">
            <w:pPr>
              <w:rPr>
                <w:sz w:val="24"/>
                <w:szCs w:val="24"/>
                <w:lang w:val="uk-UA"/>
              </w:rPr>
            </w:pPr>
            <w:r w:rsidRPr="00582982">
              <w:rPr>
                <w:sz w:val="24"/>
                <w:szCs w:val="24"/>
                <w:lang w:val="uk-UA"/>
              </w:rPr>
              <w:t>3.</w:t>
            </w:r>
            <w:r w:rsidR="001070B2">
              <w:rPr>
                <w:sz w:val="24"/>
                <w:szCs w:val="24"/>
                <w:lang w:val="uk-UA"/>
              </w:rPr>
              <w:t xml:space="preserve"> </w:t>
            </w:r>
            <w:r w:rsidRPr="00582982">
              <w:rPr>
                <w:sz w:val="24"/>
                <w:szCs w:val="24"/>
                <w:lang w:val="uk-UA"/>
              </w:rPr>
              <w:t>ПРОЄК</w:t>
            </w:r>
            <w:r w:rsidR="001070B2">
              <w:rPr>
                <w:sz w:val="24"/>
                <w:szCs w:val="24"/>
                <w:lang w:val="uk-UA"/>
              </w:rPr>
              <w:t xml:space="preserve">Т </w:t>
            </w:r>
            <w:r w:rsidRPr="00582982">
              <w:rPr>
                <w:sz w:val="24"/>
                <w:szCs w:val="24"/>
                <w:lang w:val="uk-UA"/>
              </w:rPr>
              <w:t>РІШЕННЯ: Затвердити річний звіт Товариства за 2024 рік.</w:t>
            </w:r>
          </w:p>
          <w:p w14:paraId="4D17AC77" w14:textId="3D5F9C61" w:rsidR="00F51A38" w:rsidRPr="00582982" w:rsidRDefault="00F51A38" w:rsidP="005E4F32">
            <w:pPr>
              <w:tabs>
                <w:tab w:val="left" w:pos="284"/>
                <w:tab w:val="left" w:pos="426"/>
              </w:tabs>
              <w:rPr>
                <w:rStyle w:val="2"/>
                <w:sz w:val="24"/>
                <w:szCs w:val="24"/>
              </w:rPr>
            </w:pPr>
            <w:r w:rsidRPr="00582982">
              <w:rPr>
                <w:sz w:val="24"/>
                <w:szCs w:val="24"/>
                <w:lang w:val="uk-UA"/>
              </w:rPr>
              <w:t>4.</w:t>
            </w:r>
            <w:r w:rsidRPr="00582982">
              <w:rPr>
                <w:i/>
                <w:iCs/>
                <w:sz w:val="24"/>
                <w:szCs w:val="24"/>
                <w:lang w:val="uk-UA"/>
              </w:rPr>
              <w:t xml:space="preserve"> </w:t>
            </w:r>
            <w:r w:rsidRPr="005E4F32">
              <w:rPr>
                <w:sz w:val="24"/>
                <w:szCs w:val="24"/>
                <w:lang w:val="uk-UA"/>
              </w:rPr>
              <w:t>ПРОЄКТ РІШЕННЯ:</w:t>
            </w:r>
            <w:r w:rsidRPr="00582982">
              <w:rPr>
                <w:i/>
                <w:iCs/>
                <w:sz w:val="24"/>
                <w:szCs w:val="24"/>
                <w:lang w:val="uk-UA"/>
              </w:rPr>
              <w:t xml:space="preserve"> </w:t>
            </w:r>
            <w:r w:rsidRPr="00582982">
              <w:rPr>
                <w:bCs/>
                <w:sz w:val="24"/>
                <w:szCs w:val="24"/>
                <w:lang w:val="uk-UA"/>
              </w:rPr>
              <w:t xml:space="preserve">1. За наслідками розгляду звітів </w:t>
            </w:r>
            <w:r w:rsidRPr="00582982">
              <w:rPr>
                <w:sz w:val="24"/>
                <w:szCs w:val="24"/>
                <w:lang w:val="uk-UA"/>
              </w:rPr>
              <w:t>правління</w:t>
            </w:r>
            <w:r w:rsidRPr="00582982">
              <w:rPr>
                <w:bCs/>
                <w:sz w:val="24"/>
                <w:szCs w:val="24"/>
                <w:lang w:val="uk-UA"/>
              </w:rPr>
              <w:t xml:space="preserve">, наглядової ради Товариства за </w:t>
            </w:r>
            <w:r w:rsidRPr="00582982">
              <w:rPr>
                <w:rStyle w:val="2"/>
                <w:color w:val="000000"/>
                <w:sz w:val="24"/>
                <w:szCs w:val="24"/>
                <w:lang w:val="uk-UA"/>
              </w:rPr>
              <w:t>2024 рік</w:t>
            </w:r>
            <w:r w:rsidRPr="00582982">
              <w:rPr>
                <w:color w:val="333333"/>
                <w:sz w:val="24"/>
                <w:szCs w:val="24"/>
                <w:lang w:val="uk-UA"/>
              </w:rPr>
              <w:t xml:space="preserve"> </w:t>
            </w:r>
            <w:proofErr w:type="spellStart"/>
            <w:r w:rsidRPr="00582982">
              <w:rPr>
                <w:color w:val="333333"/>
                <w:sz w:val="24"/>
                <w:szCs w:val="24"/>
                <w:lang w:val="uk-UA"/>
              </w:rPr>
              <w:t>затв</w:t>
            </w:r>
            <w:r w:rsidRPr="00582982">
              <w:rPr>
                <w:color w:val="333333"/>
                <w:sz w:val="24"/>
                <w:szCs w:val="24"/>
              </w:rPr>
              <w:t>ердити</w:t>
            </w:r>
            <w:proofErr w:type="spellEnd"/>
            <w:r w:rsidRPr="00582982">
              <w:rPr>
                <w:color w:val="333333"/>
                <w:sz w:val="24"/>
                <w:szCs w:val="24"/>
              </w:rPr>
              <w:t xml:space="preserve"> </w:t>
            </w:r>
            <w:proofErr w:type="spellStart"/>
            <w:r w:rsidRPr="00582982">
              <w:rPr>
                <w:color w:val="333333"/>
                <w:sz w:val="24"/>
                <w:szCs w:val="24"/>
              </w:rPr>
              <w:t>результати</w:t>
            </w:r>
            <w:proofErr w:type="spellEnd"/>
            <w:r w:rsidRPr="00582982">
              <w:rPr>
                <w:color w:val="333333"/>
                <w:sz w:val="24"/>
                <w:szCs w:val="24"/>
              </w:rPr>
              <w:t xml:space="preserve"> </w:t>
            </w:r>
            <w:proofErr w:type="spellStart"/>
            <w:r w:rsidRPr="00582982">
              <w:rPr>
                <w:color w:val="333333"/>
                <w:sz w:val="24"/>
                <w:szCs w:val="24"/>
              </w:rPr>
              <w:t>фінансово-господарської</w:t>
            </w:r>
            <w:proofErr w:type="spellEnd"/>
            <w:r w:rsidRPr="00582982">
              <w:rPr>
                <w:color w:val="333333"/>
                <w:sz w:val="24"/>
                <w:szCs w:val="24"/>
              </w:rPr>
              <w:t xml:space="preserve"> </w:t>
            </w:r>
            <w:proofErr w:type="spellStart"/>
            <w:r w:rsidRPr="00582982">
              <w:rPr>
                <w:color w:val="333333"/>
                <w:sz w:val="24"/>
                <w:szCs w:val="24"/>
              </w:rPr>
              <w:t>діяльності</w:t>
            </w:r>
            <w:proofErr w:type="spellEnd"/>
            <w:r w:rsidRPr="00582982">
              <w:rPr>
                <w:color w:val="333333"/>
                <w:sz w:val="24"/>
                <w:szCs w:val="24"/>
              </w:rPr>
              <w:t xml:space="preserve"> </w:t>
            </w:r>
            <w:r w:rsidRPr="00582982">
              <w:rPr>
                <w:sz w:val="24"/>
                <w:szCs w:val="24"/>
                <w:lang w:val="uk-UA"/>
              </w:rPr>
              <w:t>Товариства</w:t>
            </w:r>
            <w:r w:rsidRPr="00582982">
              <w:rPr>
                <w:color w:val="333333"/>
                <w:sz w:val="24"/>
                <w:szCs w:val="24"/>
              </w:rPr>
              <w:t xml:space="preserve"> </w:t>
            </w:r>
            <w:r w:rsidRPr="00582982">
              <w:rPr>
                <w:rStyle w:val="2"/>
                <w:color w:val="000000"/>
                <w:sz w:val="24"/>
                <w:szCs w:val="24"/>
              </w:rPr>
              <w:t xml:space="preserve">за 2024 </w:t>
            </w:r>
            <w:proofErr w:type="spellStart"/>
            <w:r w:rsidRPr="00582982">
              <w:rPr>
                <w:rStyle w:val="2"/>
                <w:color w:val="000000"/>
                <w:sz w:val="24"/>
                <w:szCs w:val="24"/>
              </w:rPr>
              <w:t>рік</w:t>
            </w:r>
            <w:proofErr w:type="spellEnd"/>
            <w:r w:rsidRPr="00582982">
              <w:rPr>
                <w:rStyle w:val="2"/>
                <w:color w:val="000000"/>
                <w:sz w:val="24"/>
                <w:szCs w:val="24"/>
              </w:rPr>
              <w:t>.</w:t>
            </w:r>
          </w:p>
          <w:p w14:paraId="20403D94" w14:textId="77777777" w:rsidR="00B1601F" w:rsidRPr="00B1601F" w:rsidRDefault="00B1601F" w:rsidP="005E4F32">
            <w:pPr>
              <w:ind w:firstLine="418"/>
              <w:rPr>
                <w:iCs/>
                <w:sz w:val="24"/>
                <w:szCs w:val="24"/>
                <w:lang w:val="uk-UA"/>
              </w:rPr>
            </w:pPr>
            <w:r w:rsidRPr="00B1601F">
              <w:rPr>
                <w:rStyle w:val="2"/>
                <w:color w:val="000000"/>
                <w:sz w:val="24"/>
                <w:szCs w:val="24"/>
              </w:rPr>
              <w:t>2.</w:t>
            </w:r>
            <w:r w:rsidRPr="00B1601F">
              <w:rPr>
                <w:bCs/>
                <w:sz w:val="24"/>
                <w:szCs w:val="24"/>
                <w:lang w:val="uk-UA"/>
              </w:rPr>
              <w:t xml:space="preserve"> </w:t>
            </w:r>
            <w:r w:rsidRPr="00B1601F">
              <w:rPr>
                <w:iCs/>
                <w:sz w:val="24"/>
                <w:szCs w:val="24"/>
                <w:lang w:val="uk-UA"/>
              </w:rPr>
              <w:t xml:space="preserve">Чистий прибуток, </w:t>
            </w:r>
            <w:r w:rsidRPr="00B1601F">
              <w:rPr>
                <w:sz w:val="24"/>
                <w:szCs w:val="24"/>
                <w:lang w:val="uk-UA" w:eastAsia="ar-SA"/>
              </w:rPr>
              <w:t>отриманий за результатами фінансово - господарської діяльності Товариства у 2024 році</w:t>
            </w:r>
            <w:r w:rsidRPr="00B1601F">
              <w:rPr>
                <w:iCs/>
                <w:sz w:val="24"/>
                <w:szCs w:val="24"/>
                <w:lang w:val="uk-UA"/>
              </w:rPr>
              <w:t xml:space="preserve">  в обсязі 8 693 тис. грн., розподілити наступним чином: </w:t>
            </w:r>
          </w:p>
          <w:p w14:paraId="5B872344" w14:textId="77777777" w:rsidR="00B1601F" w:rsidRPr="00B1601F" w:rsidRDefault="00B1601F" w:rsidP="005E4F32">
            <w:pPr>
              <w:pStyle w:val="a5"/>
              <w:numPr>
                <w:ilvl w:val="0"/>
                <w:numId w:val="4"/>
              </w:numPr>
              <w:rPr>
                <w:rFonts w:ascii="Times New Roman" w:hAnsi="Times New Roman"/>
                <w:iCs/>
                <w:sz w:val="24"/>
                <w:szCs w:val="24"/>
                <w:lang w:val="uk-UA"/>
              </w:rPr>
            </w:pPr>
            <w:r w:rsidRPr="00B1601F">
              <w:rPr>
                <w:rFonts w:ascii="Times New Roman" w:hAnsi="Times New Roman"/>
                <w:iCs/>
                <w:sz w:val="24"/>
                <w:szCs w:val="24"/>
                <w:lang w:val="uk-UA"/>
              </w:rPr>
              <w:t>на розвиток матеріально-технічної бази та створення додаткових робочих місць направити 7 419 тис. грн.</w:t>
            </w:r>
          </w:p>
          <w:p w14:paraId="6A60D300" w14:textId="72970F20" w:rsidR="00B1601F" w:rsidRPr="00B1601F" w:rsidRDefault="00B1601F" w:rsidP="005E4F32">
            <w:pPr>
              <w:pStyle w:val="a5"/>
              <w:numPr>
                <w:ilvl w:val="0"/>
                <w:numId w:val="4"/>
              </w:numPr>
              <w:rPr>
                <w:rFonts w:ascii="Times New Roman" w:hAnsi="Times New Roman"/>
                <w:iCs/>
                <w:sz w:val="24"/>
                <w:szCs w:val="24"/>
                <w:lang w:val="ru-RU"/>
              </w:rPr>
            </w:pPr>
            <w:r w:rsidRPr="00B1601F">
              <w:rPr>
                <w:rFonts w:ascii="Times New Roman" w:hAnsi="Times New Roman"/>
                <w:iCs/>
                <w:sz w:val="24"/>
                <w:szCs w:val="24"/>
                <w:lang w:val="uk-UA"/>
              </w:rPr>
              <w:t>направити на виплату дивідендів акціонерам 1 273 879 грн., з врахуванням податку з фізичних осіб та військового збору. Затвердити  розмір</w:t>
            </w:r>
            <w:r w:rsidRPr="00B1601F">
              <w:rPr>
                <w:b/>
                <w:sz w:val="24"/>
                <w:szCs w:val="24"/>
                <w:lang w:val="uk-UA"/>
              </w:rPr>
              <w:t xml:space="preserve"> </w:t>
            </w:r>
            <w:r w:rsidRPr="00B1601F">
              <w:rPr>
                <w:sz w:val="24"/>
                <w:szCs w:val="24"/>
                <w:lang w:val="uk-UA"/>
              </w:rPr>
              <w:t>річних дивідендів</w:t>
            </w:r>
            <w:r w:rsidRPr="00B1601F">
              <w:rPr>
                <w:rFonts w:ascii="Times New Roman" w:hAnsi="Times New Roman"/>
                <w:iCs/>
                <w:sz w:val="24"/>
                <w:szCs w:val="24"/>
                <w:lang w:val="uk-UA"/>
              </w:rPr>
              <w:t xml:space="preserve"> та виплатити на одну акцію номіналом 10 грн 50 коп. по 50,00 грн. без урахування податку з фізичних осіб та військового збору. Виплату</w:t>
            </w:r>
            <w:r w:rsidRPr="00B1601F">
              <w:rPr>
                <w:rFonts w:ascii="Times New Roman" w:hAnsi="Times New Roman"/>
                <w:iCs/>
                <w:sz w:val="24"/>
                <w:szCs w:val="24"/>
                <w:lang w:val="ru-RU"/>
              </w:rPr>
              <w:t xml:space="preserve"> </w:t>
            </w:r>
            <w:r w:rsidRPr="00B1601F">
              <w:rPr>
                <w:rFonts w:ascii="Times New Roman" w:hAnsi="Times New Roman"/>
                <w:iCs/>
                <w:sz w:val="24"/>
                <w:szCs w:val="24"/>
                <w:lang w:val="uk-UA"/>
              </w:rPr>
              <w:t>дивідендів  акціонерам здійснити готівковими коштами та перерахуванням на банківські картки.</w:t>
            </w:r>
          </w:p>
          <w:p w14:paraId="1F8B850A" w14:textId="77777777" w:rsidR="005B5585" w:rsidRPr="00B1601F" w:rsidRDefault="005B5585" w:rsidP="005E4F32">
            <w:pPr>
              <w:ind w:firstLine="709"/>
              <w:rPr>
                <w:sz w:val="24"/>
                <w:szCs w:val="24"/>
                <w:lang w:eastAsia="uk-UA"/>
              </w:rPr>
            </w:pPr>
          </w:p>
        </w:tc>
      </w:tr>
      <w:tr w:rsidR="005B5585" w:rsidRPr="00582982" w14:paraId="03A0C2E3" w14:textId="77777777" w:rsidTr="00205D6A">
        <w:trPr>
          <w:trHeight w:val="60"/>
        </w:trPr>
        <w:tc>
          <w:tcPr>
            <w:tcW w:w="1910" w:type="pct"/>
            <w:tcBorders>
              <w:top w:val="single" w:sz="6" w:space="0" w:color="000000"/>
              <w:left w:val="single" w:sz="6" w:space="0" w:color="000000"/>
              <w:bottom w:val="single" w:sz="6" w:space="0" w:color="000000"/>
              <w:right w:val="single" w:sz="6" w:space="0" w:color="000000"/>
            </w:tcBorders>
            <w:hideMark/>
          </w:tcPr>
          <w:p w14:paraId="0B4B9A90" w14:textId="77777777" w:rsidR="005B5585" w:rsidRPr="00582982" w:rsidRDefault="005B5585" w:rsidP="006B2AAA">
            <w:pPr>
              <w:spacing w:before="150" w:after="150" w:line="60" w:lineRule="atLeast"/>
              <w:rPr>
                <w:sz w:val="24"/>
                <w:szCs w:val="24"/>
                <w:lang w:val="uk-UA" w:eastAsia="uk-UA"/>
              </w:rPr>
            </w:pPr>
            <w:r w:rsidRPr="00582982">
              <w:rPr>
                <w:sz w:val="24"/>
                <w:szCs w:val="24"/>
                <w:lang w:val="uk-UA" w:eastAsia="uk-UA"/>
              </w:rPr>
              <w:t xml:space="preserve">URL-адреса </w:t>
            </w:r>
            <w:proofErr w:type="spellStart"/>
            <w:r w:rsidRPr="00582982">
              <w:rPr>
                <w:sz w:val="24"/>
                <w:szCs w:val="24"/>
                <w:lang w:val="uk-UA" w:eastAsia="uk-UA"/>
              </w:rPr>
              <w:t>вебсайту</w:t>
            </w:r>
            <w:proofErr w:type="spellEnd"/>
            <w:r w:rsidRPr="00582982">
              <w:rPr>
                <w:sz w:val="24"/>
                <w:szCs w:val="24"/>
                <w:lang w:val="uk-UA" w:eastAsia="uk-UA"/>
              </w:rPr>
              <w:t>, на якій розміщено інформацію, зазначену в </w:t>
            </w:r>
            <w:hyperlink r:id="rId10" w:anchor="n506" w:tgtFrame="_blank" w:history="1">
              <w:r w:rsidRPr="00582982">
                <w:rPr>
                  <w:color w:val="000099"/>
                  <w:sz w:val="24"/>
                  <w:szCs w:val="24"/>
                  <w:u w:val="single"/>
                  <w:lang w:val="uk-UA" w:eastAsia="uk-UA"/>
                </w:rPr>
                <w:t>частині третій</w:t>
              </w:r>
            </w:hyperlink>
            <w:r w:rsidRPr="00582982">
              <w:rPr>
                <w:sz w:val="24"/>
                <w:szCs w:val="24"/>
                <w:lang w:val="uk-UA" w:eastAsia="uk-UA"/>
              </w:rPr>
              <w:t> статті 47 Закону про акціонерні товариства</w:t>
            </w:r>
          </w:p>
        </w:tc>
        <w:tc>
          <w:tcPr>
            <w:tcW w:w="3090" w:type="pct"/>
            <w:tcBorders>
              <w:top w:val="single" w:sz="6" w:space="0" w:color="000000"/>
              <w:left w:val="single" w:sz="6" w:space="0" w:color="000000"/>
              <w:bottom w:val="single" w:sz="6" w:space="0" w:color="000000"/>
              <w:right w:val="single" w:sz="6" w:space="0" w:color="000000"/>
            </w:tcBorders>
            <w:hideMark/>
          </w:tcPr>
          <w:p w14:paraId="6E754327" w14:textId="17FF015E" w:rsidR="00F054C5" w:rsidRPr="001070B2" w:rsidRDefault="00F054C5" w:rsidP="005E4F32">
            <w:pPr>
              <w:rPr>
                <w:rFonts w:eastAsia="Calibri"/>
                <w:sz w:val="24"/>
                <w:szCs w:val="24"/>
                <w:highlight w:val="yellow"/>
                <w:lang w:val="uk-UA" w:eastAsia="en-US"/>
              </w:rPr>
            </w:pPr>
            <w:proofErr w:type="spellStart"/>
            <w:r w:rsidRPr="00582982">
              <w:rPr>
                <w:rFonts w:eastAsia="Calibri"/>
                <w:sz w:val="24"/>
                <w:szCs w:val="24"/>
                <w:lang w:eastAsia="en-US"/>
              </w:rPr>
              <w:t>http</w:t>
            </w:r>
            <w:proofErr w:type="spellEnd"/>
            <w:r w:rsidRPr="00582982">
              <w:rPr>
                <w:rFonts w:eastAsia="Calibri"/>
                <w:sz w:val="24"/>
                <w:szCs w:val="24"/>
                <w:lang w:val="uk-UA" w:eastAsia="en-US"/>
              </w:rPr>
              <w:t>://</w:t>
            </w:r>
            <w:proofErr w:type="spellStart"/>
            <w:r w:rsidRPr="00582982">
              <w:rPr>
                <w:rFonts w:eastAsia="Calibri"/>
                <w:sz w:val="24"/>
                <w:szCs w:val="24"/>
                <w:lang w:eastAsia="en-US"/>
              </w:rPr>
              <w:t>patpolus</w:t>
            </w:r>
            <w:proofErr w:type="spellEnd"/>
            <w:r w:rsidRPr="00582982">
              <w:rPr>
                <w:rFonts w:eastAsia="Calibri"/>
                <w:sz w:val="24"/>
                <w:szCs w:val="24"/>
                <w:lang w:val="uk-UA" w:eastAsia="en-US"/>
              </w:rPr>
              <w:t>.</w:t>
            </w:r>
            <w:proofErr w:type="spellStart"/>
            <w:r w:rsidRPr="00582982">
              <w:rPr>
                <w:rFonts w:eastAsia="Calibri"/>
                <w:sz w:val="24"/>
                <w:szCs w:val="24"/>
                <w:lang w:eastAsia="en-US"/>
              </w:rPr>
              <w:t>com</w:t>
            </w:r>
            <w:proofErr w:type="spellEnd"/>
          </w:p>
          <w:p w14:paraId="239E1BE4" w14:textId="77777777" w:rsidR="005B5585" w:rsidRPr="00582982" w:rsidRDefault="005B5585" w:rsidP="005E4F32">
            <w:pPr>
              <w:spacing w:before="150" w:after="150"/>
              <w:rPr>
                <w:sz w:val="24"/>
                <w:szCs w:val="24"/>
                <w:lang w:val="uk-UA" w:eastAsia="uk-UA"/>
              </w:rPr>
            </w:pPr>
          </w:p>
        </w:tc>
      </w:tr>
      <w:tr w:rsidR="005B5585" w:rsidRPr="00582982" w14:paraId="7C994CAD" w14:textId="77777777" w:rsidTr="00205D6A">
        <w:trPr>
          <w:trHeight w:val="60"/>
        </w:trPr>
        <w:tc>
          <w:tcPr>
            <w:tcW w:w="1910" w:type="pct"/>
            <w:tcBorders>
              <w:top w:val="single" w:sz="6" w:space="0" w:color="000000"/>
              <w:left w:val="single" w:sz="6" w:space="0" w:color="000000"/>
              <w:bottom w:val="single" w:sz="6" w:space="0" w:color="000000"/>
              <w:right w:val="single" w:sz="6" w:space="0" w:color="000000"/>
            </w:tcBorders>
            <w:hideMark/>
          </w:tcPr>
          <w:p w14:paraId="496135C3" w14:textId="77777777" w:rsidR="005B5585" w:rsidRPr="00582982" w:rsidRDefault="005B5585" w:rsidP="006B2AAA">
            <w:pPr>
              <w:spacing w:before="150" w:after="150" w:line="60" w:lineRule="atLeast"/>
              <w:rPr>
                <w:sz w:val="24"/>
                <w:szCs w:val="24"/>
                <w:lang w:val="uk-UA" w:eastAsia="uk-UA"/>
              </w:rPr>
            </w:pPr>
            <w:r w:rsidRPr="00582982">
              <w:rPr>
                <w:sz w:val="24"/>
                <w:szCs w:val="24"/>
                <w:lang w:val="uk-UA" w:eastAsia="uk-UA"/>
              </w:rPr>
              <w:t>Порядок ознайомлення акціонерів з матеріалами, з якими вони можуть ознайомитися під час підготовки до загальних зборів</w:t>
            </w:r>
            <w:r w:rsidRPr="00582982">
              <w:rPr>
                <w:bCs/>
                <w:sz w:val="24"/>
                <w:szCs w:val="24"/>
                <w:vertAlign w:val="superscript"/>
                <w:lang w:val="uk-UA" w:eastAsia="uk-UA"/>
              </w:rPr>
              <w:t>-3</w:t>
            </w:r>
            <w:r w:rsidRPr="00582982">
              <w:rPr>
                <w:sz w:val="24"/>
                <w:szCs w:val="24"/>
                <w:lang w:val="uk-UA" w:eastAsia="uk-UA"/>
              </w:rPr>
              <w:t>, та посадова особа</w:t>
            </w:r>
            <w:r w:rsidRPr="00582982">
              <w:rPr>
                <w:bCs/>
                <w:sz w:val="24"/>
                <w:szCs w:val="24"/>
                <w:vertAlign w:val="superscript"/>
                <w:lang w:val="uk-UA" w:eastAsia="uk-UA"/>
              </w:rPr>
              <w:t>-4</w:t>
            </w:r>
            <w:r w:rsidRPr="00582982">
              <w:rPr>
                <w:sz w:val="24"/>
                <w:szCs w:val="24"/>
                <w:lang w:val="uk-UA" w:eastAsia="uk-UA"/>
              </w:rPr>
              <w:t> акціонерного товариства, відповідальна за порядок ознайомлення акціонерів з документами</w:t>
            </w:r>
          </w:p>
        </w:tc>
        <w:tc>
          <w:tcPr>
            <w:tcW w:w="3090" w:type="pct"/>
            <w:tcBorders>
              <w:top w:val="single" w:sz="6" w:space="0" w:color="000000"/>
              <w:left w:val="single" w:sz="6" w:space="0" w:color="000000"/>
              <w:bottom w:val="single" w:sz="6" w:space="0" w:color="000000"/>
              <w:right w:val="single" w:sz="6" w:space="0" w:color="000000"/>
            </w:tcBorders>
            <w:hideMark/>
          </w:tcPr>
          <w:p w14:paraId="315855A1" w14:textId="77777777" w:rsidR="005B5585" w:rsidRPr="00582982" w:rsidRDefault="005B5585" w:rsidP="005E4F32">
            <w:pPr>
              <w:ind w:firstLine="708"/>
              <w:rPr>
                <w:rFonts w:eastAsia="Calibri"/>
                <w:sz w:val="24"/>
                <w:szCs w:val="24"/>
                <w:lang w:eastAsia="en-US"/>
              </w:rPr>
            </w:pPr>
            <w:r w:rsidRPr="00582982">
              <w:rPr>
                <w:rFonts w:eastAsia="Calibri"/>
                <w:sz w:val="24"/>
                <w:szCs w:val="24"/>
                <w:lang w:eastAsia="en-US"/>
              </w:rPr>
              <w:t xml:space="preserve">Порядок </w:t>
            </w:r>
            <w:proofErr w:type="spellStart"/>
            <w:r w:rsidRPr="00582982">
              <w:rPr>
                <w:rFonts w:eastAsia="Calibri"/>
                <w:sz w:val="24"/>
                <w:szCs w:val="24"/>
                <w:lang w:eastAsia="en-US"/>
              </w:rPr>
              <w:t>ознайомлення</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акціонерів</w:t>
            </w:r>
            <w:proofErr w:type="spellEnd"/>
            <w:r w:rsidRPr="00582982">
              <w:rPr>
                <w:rFonts w:eastAsia="Calibri"/>
                <w:sz w:val="24"/>
                <w:szCs w:val="24"/>
                <w:lang w:eastAsia="en-US"/>
              </w:rPr>
              <w:t xml:space="preserve"> з </w:t>
            </w:r>
            <w:proofErr w:type="spellStart"/>
            <w:r w:rsidRPr="00582982">
              <w:rPr>
                <w:rFonts w:eastAsia="Calibri"/>
                <w:sz w:val="24"/>
                <w:szCs w:val="24"/>
                <w:lang w:eastAsia="en-US"/>
              </w:rPr>
              <w:t>матеріалами</w:t>
            </w:r>
            <w:proofErr w:type="spellEnd"/>
            <w:r w:rsidRPr="00582982">
              <w:rPr>
                <w:rFonts w:eastAsia="Calibri"/>
                <w:sz w:val="24"/>
                <w:szCs w:val="24"/>
                <w:lang w:eastAsia="en-US"/>
              </w:rPr>
              <w:t xml:space="preserve"> (документами) </w:t>
            </w:r>
            <w:proofErr w:type="spellStart"/>
            <w:r w:rsidRPr="00582982">
              <w:rPr>
                <w:rFonts w:eastAsia="Calibri"/>
                <w:sz w:val="24"/>
                <w:szCs w:val="24"/>
                <w:lang w:eastAsia="en-US"/>
              </w:rPr>
              <w:t>під</w:t>
            </w:r>
            <w:proofErr w:type="spellEnd"/>
            <w:r w:rsidRPr="00582982">
              <w:rPr>
                <w:rFonts w:eastAsia="Calibri"/>
                <w:sz w:val="24"/>
                <w:szCs w:val="24"/>
                <w:lang w:eastAsia="en-US"/>
              </w:rPr>
              <w:t xml:space="preserve"> час </w:t>
            </w:r>
            <w:proofErr w:type="spellStart"/>
            <w:r w:rsidRPr="00582982">
              <w:rPr>
                <w:rFonts w:eastAsia="Calibri"/>
                <w:sz w:val="24"/>
                <w:szCs w:val="24"/>
                <w:lang w:eastAsia="en-US"/>
              </w:rPr>
              <w:t>підготовки</w:t>
            </w:r>
            <w:proofErr w:type="spellEnd"/>
            <w:r w:rsidRPr="00582982">
              <w:rPr>
                <w:rFonts w:eastAsia="Calibri"/>
                <w:sz w:val="24"/>
                <w:szCs w:val="24"/>
                <w:lang w:eastAsia="en-US"/>
              </w:rPr>
              <w:t xml:space="preserve"> до </w:t>
            </w:r>
            <w:proofErr w:type="spellStart"/>
            <w:r w:rsidRPr="00582982">
              <w:rPr>
                <w:rFonts w:eastAsia="Calibri"/>
                <w:sz w:val="24"/>
                <w:szCs w:val="24"/>
                <w:lang w:eastAsia="en-US"/>
              </w:rPr>
              <w:t>загальних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зборів</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Кожний</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акціонер</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має</w:t>
            </w:r>
            <w:proofErr w:type="spellEnd"/>
            <w:r w:rsidRPr="00582982">
              <w:rPr>
                <w:rFonts w:eastAsia="Calibri"/>
                <w:sz w:val="24"/>
                <w:szCs w:val="24"/>
                <w:lang w:eastAsia="en-US"/>
              </w:rPr>
              <w:t xml:space="preserve"> право </w:t>
            </w:r>
            <w:proofErr w:type="spellStart"/>
            <w:r w:rsidRPr="00582982">
              <w:rPr>
                <w:rFonts w:eastAsia="Calibri"/>
                <w:sz w:val="24"/>
                <w:szCs w:val="24"/>
                <w:lang w:eastAsia="en-US"/>
              </w:rPr>
              <w:t>отримати</w:t>
            </w:r>
            <w:proofErr w:type="spellEnd"/>
            <w:r w:rsidRPr="00582982">
              <w:rPr>
                <w:rFonts w:eastAsia="Calibri"/>
                <w:sz w:val="24"/>
                <w:szCs w:val="24"/>
                <w:lang w:eastAsia="en-US"/>
              </w:rPr>
              <w:t xml:space="preserve">, а </w:t>
            </w:r>
            <w:proofErr w:type="spellStart"/>
            <w:r w:rsidRPr="00582982">
              <w:rPr>
                <w:rFonts w:eastAsia="Calibri"/>
                <w:sz w:val="24"/>
                <w:szCs w:val="24"/>
                <w:lang w:eastAsia="en-US"/>
              </w:rPr>
              <w:t>Товариство</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зобов’язане</w:t>
            </w:r>
            <w:proofErr w:type="spellEnd"/>
            <w:r w:rsidRPr="00582982">
              <w:rPr>
                <w:rFonts w:eastAsia="Calibri"/>
                <w:sz w:val="24"/>
                <w:szCs w:val="24"/>
                <w:lang w:eastAsia="en-US"/>
              </w:rPr>
              <w:t xml:space="preserve"> на </w:t>
            </w:r>
            <w:proofErr w:type="spellStart"/>
            <w:r w:rsidRPr="00582982">
              <w:rPr>
                <w:rFonts w:eastAsia="Calibri"/>
                <w:sz w:val="24"/>
                <w:szCs w:val="24"/>
                <w:lang w:eastAsia="en-US"/>
              </w:rPr>
              <w:t>його</w:t>
            </w:r>
            <w:proofErr w:type="spellEnd"/>
            <w:r w:rsidRPr="00582982">
              <w:rPr>
                <w:rFonts w:eastAsia="Calibri"/>
                <w:sz w:val="24"/>
                <w:szCs w:val="24"/>
                <w:lang w:eastAsia="en-US"/>
              </w:rPr>
              <w:t xml:space="preserve"> запит </w:t>
            </w:r>
            <w:proofErr w:type="spellStart"/>
            <w:r w:rsidRPr="00582982">
              <w:rPr>
                <w:rFonts w:eastAsia="Calibri"/>
                <w:sz w:val="24"/>
                <w:szCs w:val="24"/>
                <w:lang w:eastAsia="en-US"/>
              </w:rPr>
              <w:t>надати</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безоплатно</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копію</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всіх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або</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частини</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документів</w:t>
            </w:r>
            <w:proofErr w:type="spellEnd"/>
            <w:r w:rsidRPr="00582982">
              <w:rPr>
                <w:rFonts w:eastAsia="Calibri"/>
                <w:sz w:val="24"/>
                <w:szCs w:val="24"/>
                <w:lang w:eastAsia="en-US"/>
              </w:rPr>
              <w:t xml:space="preserve"> з </w:t>
            </w:r>
            <w:proofErr w:type="spellStart"/>
            <w:r w:rsidRPr="00582982">
              <w:rPr>
                <w:rFonts w:eastAsia="Calibri"/>
                <w:sz w:val="24"/>
                <w:szCs w:val="24"/>
                <w:lang w:eastAsia="en-US"/>
              </w:rPr>
              <w:t>переліку</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документів</w:t>
            </w:r>
            <w:proofErr w:type="spellEnd"/>
            <w:r w:rsidRPr="00582982">
              <w:rPr>
                <w:rFonts w:eastAsia="Calibri"/>
                <w:sz w:val="24"/>
                <w:szCs w:val="24"/>
                <w:lang w:eastAsia="en-US"/>
              </w:rPr>
              <w:t xml:space="preserve">, з </w:t>
            </w:r>
            <w:proofErr w:type="spellStart"/>
            <w:r w:rsidRPr="00582982">
              <w:rPr>
                <w:rFonts w:eastAsia="Calibri"/>
                <w:sz w:val="24"/>
                <w:szCs w:val="24"/>
                <w:lang w:eastAsia="en-US"/>
              </w:rPr>
              <w:t>якими</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акціонери</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можуть</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ознайомитися</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під</w:t>
            </w:r>
            <w:proofErr w:type="spellEnd"/>
            <w:r w:rsidRPr="00582982">
              <w:rPr>
                <w:rFonts w:eastAsia="Calibri"/>
                <w:sz w:val="24"/>
                <w:szCs w:val="24"/>
                <w:lang w:eastAsia="en-US"/>
              </w:rPr>
              <w:t xml:space="preserve"> час </w:t>
            </w:r>
            <w:proofErr w:type="spellStart"/>
            <w:r w:rsidRPr="00582982">
              <w:rPr>
                <w:rFonts w:eastAsia="Calibri"/>
                <w:sz w:val="24"/>
                <w:szCs w:val="24"/>
                <w:lang w:eastAsia="en-US"/>
              </w:rPr>
              <w:t>підготовки</w:t>
            </w:r>
            <w:proofErr w:type="spellEnd"/>
            <w:r w:rsidRPr="00582982">
              <w:rPr>
                <w:rFonts w:eastAsia="Calibri"/>
                <w:sz w:val="24"/>
                <w:szCs w:val="24"/>
                <w:lang w:eastAsia="en-US"/>
              </w:rPr>
              <w:t xml:space="preserve"> до </w:t>
            </w:r>
            <w:proofErr w:type="spellStart"/>
            <w:r w:rsidRPr="00582982">
              <w:rPr>
                <w:rFonts w:eastAsia="Calibri"/>
                <w:sz w:val="24"/>
                <w:szCs w:val="24"/>
                <w:lang w:eastAsia="en-US"/>
              </w:rPr>
              <w:t>загальних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зборів</w:t>
            </w:r>
            <w:proofErr w:type="spellEnd"/>
            <w:r w:rsidRPr="00582982">
              <w:rPr>
                <w:rFonts w:eastAsia="Calibri"/>
                <w:sz w:val="24"/>
                <w:szCs w:val="24"/>
                <w:lang w:eastAsia="en-US"/>
              </w:rPr>
              <w:t>.</w:t>
            </w:r>
          </w:p>
          <w:p w14:paraId="24D9C886" w14:textId="77777777" w:rsidR="005B5585" w:rsidRPr="00582982" w:rsidRDefault="005B5585" w:rsidP="005E4F32">
            <w:pPr>
              <w:ind w:firstLine="708"/>
              <w:rPr>
                <w:rFonts w:eastAsia="Calibri"/>
                <w:sz w:val="24"/>
                <w:szCs w:val="24"/>
                <w:lang w:eastAsia="en-US"/>
              </w:rPr>
            </w:pPr>
            <w:r w:rsidRPr="00582982">
              <w:rPr>
                <w:rFonts w:eastAsia="Calibri"/>
                <w:sz w:val="24"/>
                <w:szCs w:val="24"/>
                <w:lang w:eastAsia="en-US"/>
              </w:rPr>
              <w:t xml:space="preserve">У </w:t>
            </w:r>
            <w:proofErr w:type="spellStart"/>
            <w:r w:rsidRPr="00582982">
              <w:rPr>
                <w:rFonts w:eastAsia="Calibri"/>
                <w:sz w:val="24"/>
                <w:szCs w:val="24"/>
                <w:lang w:eastAsia="en-US"/>
              </w:rPr>
              <w:t>разі</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якщо</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акціонер</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погодився</w:t>
            </w:r>
            <w:proofErr w:type="spellEnd"/>
            <w:r w:rsidRPr="00582982">
              <w:rPr>
                <w:rFonts w:eastAsia="Calibri"/>
                <w:sz w:val="24"/>
                <w:szCs w:val="24"/>
                <w:lang w:eastAsia="en-US"/>
              </w:rPr>
              <w:t xml:space="preserve"> на </w:t>
            </w:r>
            <w:proofErr w:type="spellStart"/>
            <w:r w:rsidRPr="00582982">
              <w:rPr>
                <w:rFonts w:eastAsia="Calibri"/>
                <w:sz w:val="24"/>
                <w:szCs w:val="24"/>
                <w:lang w:eastAsia="en-US"/>
              </w:rPr>
              <w:t>використання</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Товариством</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електронної</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пошти</w:t>
            </w:r>
            <w:proofErr w:type="spellEnd"/>
            <w:r w:rsidRPr="00582982">
              <w:rPr>
                <w:rFonts w:eastAsia="Calibri"/>
                <w:sz w:val="24"/>
                <w:szCs w:val="24"/>
                <w:lang w:eastAsia="en-US"/>
              </w:rPr>
              <w:t xml:space="preserve"> для </w:t>
            </w:r>
            <w:proofErr w:type="spellStart"/>
            <w:r w:rsidRPr="00582982">
              <w:rPr>
                <w:rFonts w:eastAsia="Calibri"/>
                <w:sz w:val="24"/>
                <w:szCs w:val="24"/>
                <w:lang w:eastAsia="en-US"/>
              </w:rPr>
              <w:t>передачі</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інформації</w:t>
            </w:r>
            <w:proofErr w:type="spellEnd"/>
            <w:r w:rsidRPr="00582982">
              <w:rPr>
                <w:rFonts w:eastAsia="Calibri"/>
                <w:sz w:val="24"/>
                <w:szCs w:val="24"/>
                <w:lang w:eastAsia="en-US"/>
              </w:rPr>
              <w:t xml:space="preserve"> та </w:t>
            </w:r>
            <w:proofErr w:type="spellStart"/>
            <w:r w:rsidRPr="00582982">
              <w:rPr>
                <w:rFonts w:eastAsia="Calibri"/>
                <w:sz w:val="24"/>
                <w:szCs w:val="24"/>
                <w:lang w:eastAsia="en-US"/>
              </w:rPr>
              <w:t>зазначив</w:t>
            </w:r>
            <w:proofErr w:type="spellEnd"/>
            <w:r w:rsidRPr="00582982">
              <w:rPr>
                <w:rFonts w:eastAsia="Calibri"/>
                <w:sz w:val="24"/>
                <w:szCs w:val="24"/>
                <w:lang w:eastAsia="en-US"/>
              </w:rPr>
              <w:t xml:space="preserve"> у </w:t>
            </w:r>
            <w:proofErr w:type="spellStart"/>
            <w:r w:rsidRPr="00582982">
              <w:rPr>
                <w:rFonts w:eastAsia="Calibri"/>
                <w:sz w:val="24"/>
                <w:szCs w:val="24"/>
                <w:lang w:eastAsia="en-US"/>
              </w:rPr>
              <w:t>своєму</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запиті</w:t>
            </w:r>
            <w:proofErr w:type="spellEnd"/>
            <w:r w:rsidRPr="00582982">
              <w:rPr>
                <w:rFonts w:eastAsia="Calibri"/>
                <w:sz w:val="24"/>
                <w:szCs w:val="24"/>
                <w:lang w:eastAsia="en-US"/>
              </w:rPr>
              <w:t xml:space="preserve"> на </w:t>
            </w:r>
            <w:proofErr w:type="spellStart"/>
            <w:r w:rsidRPr="00582982">
              <w:rPr>
                <w:rFonts w:eastAsia="Calibri"/>
                <w:sz w:val="24"/>
                <w:szCs w:val="24"/>
                <w:lang w:eastAsia="en-US"/>
              </w:rPr>
              <w:t>ознайомлення</w:t>
            </w:r>
            <w:proofErr w:type="spellEnd"/>
            <w:r w:rsidRPr="00582982">
              <w:rPr>
                <w:rFonts w:eastAsia="Calibri"/>
                <w:sz w:val="24"/>
                <w:szCs w:val="24"/>
                <w:lang w:eastAsia="en-US"/>
              </w:rPr>
              <w:t xml:space="preserve"> з документами адресу </w:t>
            </w:r>
            <w:proofErr w:type="spellStart"/>
            <w:r w:rsidRPr="00582982">
              <w:rPr>
                <w:rFonts w:eastAsia="Calibri"/>
                <w:sz w:val="24"/>
                <w:szCs w:val="24"/>
                <w:lang w:eastAsia="en-US"/>
              </w:rPr>
              <w:t>електронної</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пошти</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копії</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відповідних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документів</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надсилаються</w:t>
            </w:r>
            <w:proofErr w:type="spellEnd"/>
            <w:r w:rsidRPr="00582982">
              <w:rPr>
                <w:rFonts w:eastAsia="Calibri"/>
                <w:sz w:val="24"/>
                <w:szCs w:val="24"/>
                <w:lang w:eastAsia="en-US"/>
              </w:rPr>
              <w:t xml:space="preserve"> на </w:t>
            </w:r>
            <w:proofErr w:type="spellStart"/>
            <w:r w:rsidRPr="00582982">
              <w:rPr>
                <w:rFonts w:eastAsia="Calibri"/>
                <w:sz w:val="24"/>
                <w:szCs w:val="24"/>
                <w:lang w:eastAsia="en-US"/>
              </w:rPr>
              <w:t>зазначену</w:t>
            </w:r>
            <w:proofErr w:type="spellEnd"/>
            <w:r w:rsidRPr="00582982">
              <w:rPr>
                <w:rFonts w:eastAsia="Calibri"/>
                <w:sz w:val="24"/>
                <w:szCs w:val="24"/>
                <w:lang w:eastAsia="en-US"/>
              </w:rPr>
              <w:t xml:space="preserve"> </w:t>
            </w:r>
            <w:r w:rsidRPr="00582982">
              <w:rPr>
                <w:rFonts w:eastAsia="Calibri"/>
                <w:sz w:val="24"/>
                <w:szCs w:val="24"/>
                <w:lang w:eastAsia="en-US"/>
              </w:rPr>
              <w:lastRenderedPageBreak/>
              <w:t xml:space="preserve">адресу </w:t>
            </w:r>
            <w:proofErr w:type="spellStart"/>
            <w:r w:rsidRPr="00582982">
              <w:rPr>
                <w:rFonts w:eastAsia="Calibri"/>
                <w:sz w:val="24"/>
                <w:szCs w:val="24"/>
                <w:lang w:eastAsia="en-US"/>
              </w:rPr>
              <w:t>електронної</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пошти</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акціонера</w:t>
            </w:r>
            <w:proofErr w:type="spellEnd"/>
            <w:r w:rsidRPr="00582982">
              <w:rPr>
                <w:rFonts w:eastAsia="Calibri"/>
                <w:sz w:val="24"/>
                <w:szCs w:val="24"/>
                <w:lang w:eastAsia="en-US"/>
              </w:rPr>
              <w:t xml:space="preserve">. У такому </w:t>
            </w:r>
            <w:proofErr w:type="spellStart"/>
            <w:r w:rsidRPr="00582982">
              <w:rPr>
                <w:rFonts w:eastAsia="Calibri"/>
                <w:sz w:val="24"/>
                <w:szCs w:val="24"/>
                <w:lang w:eastAsia="en-US"/>
              </w:rPr>
              <w:t>разі</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акціонерне</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товариство</w:t>
            </w:r>
            <w:proofErr w:type="spellEnd"/>
            <w:r w:rsidRPr="00582982">
              <w:rPr>
                <w:rFonts w:eastAsia="Calibri"/>
                <w:sz w:val="24"/>
                <w:szCs w:val="24"/>
                <w:lang w:val="uk-UA" w:eastAsia="en-US"/>
              </w:rPr>
              <w:t xml:space="preserve"> </w:t>
            </w:r>
            <w:proofErr w:type="spellStart"/>
            <w:r w:rsidRPr="00582982">
              <w:rPr>
                <w:rFonts w:eastAsia="Calibri"/>
                <w:sz w:val="24"/>
                <w:szCs w:val="24"/>
                <w:lang w:eastAsia="en-US"/>
              </w:rPr>
              <w:t>надсилає</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зазначені</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документи</w:t>
            </w:r>
            <w:proofErr w:type="spellEnd"/>
            <w:r w:rsidRPr="00582982">
              <w:rPr>
                <w:rFonts w:eastAsia="Calibri"/>
                <w:sz w:val="24"/>
                <w:szCs w:val="24"/>
                <w:lang w:eastAsia="en-US"/>
              </w:rPr>
              <w:t xml:space="preserve"> в </w:t>
            </w:r>
            <w:proofErr w:type="spellStart"/>
            <w:r w:rsidRPr="00582982">
              <w:rPr>
                <w:rFonts w:eastAsia="Calibri"/>
                <w:sz w:val="24"/>
                <w:szCs w:val="24"/>
                <w:lang w:eastAsia="en-US"/>
              </w:rPr>
              <w:t>електронній</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формі</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відповідно</w:t>
            </w:r>
            <w:proofErr w:type="spellEnd"/>
            <w:r w:rsidRPr="00582982">
              <w:rPr>
                <w:rFonts w:eastAsia="Calibri"/>
                <w:sz w:val="24"/>
                <w:szCs w:val="24"/>
                <w:lang w:eastAsia="en-US"/>
              </w:rPr>
              <w:t xml:space="preserve"> до </w:t>
            </w:r>
            <w:proofErr w:type="spellStart"/>
            <w:r w:rsidRPr="00582982">
              <w:rPr>
                <w:rFonts w:eastAsia="Calibri"/>
                <w:sz w:val="24"/>
                <w:szCs w:val="24"/>
                <w:lang w:eastAsia="en-US"/>
              </w:rPr>
              <w:t>вимог</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встановлених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законодавством</w:t>
            </w:r>
            <w:proofErr w:type="spellEnd"/>
            <w:r w:rsidRPr="00582982">
              <w:rPr>
                <w:rFonts w:eastAsia="Calibri"/>
                <w:sz w:val="24"/>
                <w:szCs w:val="24"/>
                <w:lang w:eastAsia="en-US"/>
              </w:rPr>
              <w:t xml:space="preserve"> про </w:t>
            </w:r>
            <w:proofErr w:type="spellStart"/>
            <w:r w:rsidRPr="00582982">
              <w:rPr>
                <w:rFonts w:eastAsia="Calibri"/>
                <w:sz w:val="24"/>
                <w:szCs w:val="24"/>
                <w:lang w:eastAsia="en-US"/>
              </w:rPr>
              <w:t>електронний</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документообіг</w:t>
            </w:r>
            <w:proofErr w:type="spellEnd"/>
            <w:r w:rsidRPr="00582982">
              <w:rPr>
                <w:rFonts w:eastAsia="Calibri"/>
                <w:sz w:val="24"/>
                <w:szCs w:val="24"/>
                <w:lang w:eastAsia="en-US"/>
              </w:rPr>
              <w:t>.</w:t>
            </w:r>
          </w:p>
          <w:p w14:paraId="51EE77A6" w14:textId="2C4F204E" w:rsidR="008716C5" w:rsidRPr="001070B2" w:rsidRDefault="005B5585" w:rsidP="005E4F32">
            <w:pPr>
              <w:rPr>
                <w:rFonts w:eastAsia="Calibri"/>
                <w:sz w:val="24"/>
                <w:szCs w:val="24"/>
                <w:highlight w:val="yellow"/>
                <w:lang w:val="uk-UA" w:eastAsia="en-US"/>
              </w:rPr>
            </w:pPr>
            <w:proofErr w:type="spellStart"/>
            <w:r w:rsidRPr="00582982">
              <w:rPr>
                <w:rFonts w:eastAsia="Calibri"/>
                <w:sz w:val="24"/>
                <w:szCs w:val="24"/>
                <w:lang w:eastAsia="en-US"/>
              </w:rPr>
              <w:t>Від</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дати</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надсилання</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повідомлення</w:t>
            </w:r>
            <w:proofErr w:type="spellEnd"/>
            <w:r w:rsidRPr="00582982">
              <w:rPr>
                <w:rFonts w:eastAsia="Calibri"/>
                <w:sz w:val="24"/>
                <w:szCs w:val="24"/>
                <w:lang w:eastAsia="en-US"/>
              </w:rPr>
              <w:t xml:space="preserve"> про </w:t>
            </w:r>
            <w:proofErr w:type="spellStart"/>
            <w:r w:rsidRPr="00582982">
              <w:rPr>
                <w:rFonts w:eastAsia="Calibri"/>
                <w:sz w:val="24"/>
                <w:szCs w:val="24"/>
                <w:lang w:eastAsia="en-US"/>
              </w:rPr>
              <w:t>проведення</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загальних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зборів</w:t>
            </w:r>
            <w:proofErr w:type="spellEnd"/>
            <w:r w:rsidRPr="00582982">
              <w:rPr>
                <w:rFonts w:eastAsia="Calibri"/>
                <w:sz w:val="24"/>
                <w:szCs w:val="24"/>
                <w:lang w:eastAsia="en-US"/>
              </w:rPr>
              <w:t xml:space="preserve"> до </w:t>
            </w:r>
            <w:proofErr w:type="spellStart"/>
            <w:r w:rsidRPr="00582982">
              <w:rPr>
                <w:rFonts w:eastAsia="Calibri"/>
                <w:sz w:val="24"/>
                <w:szCs w:val="24"/>
                <w:lang w:eastAsia="en-US"/>
              </w:rPr>
              <w:t>дати</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проведення</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загальних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зборів</w:t>
            </w:r>
            <w:proofErr w:type="spellEnd"/>
            <w:r w:rsidR="006B2AAA" w:rsidRPr="00582982">
              <w:rPr>
                <w:rFonts w:eastAsia="Calibri"/>
                <w:sz w:val="24"/>
                <w:szCs w:val="24"/>
                <w:lang w:eastAsia="en-US"/>
              </w:rPr>
              <w:t xml:space="preserve">  </w:t>
            </w:r>
            <w:proofErr w:type="spellStart"/>
            <w:r w:rsidRPr="00582982">
              <w:rPr>
                <w:rFonts w:eastAsia="Calibri"/>
                <w:sz w:val="24"/>
                <w:szCs w:val="24"/>
                <w:lang w:eastAsia="en-US"/>
              </w:rPr>
              <w:t>Товариство</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повинне</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надати</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акціонерам</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можливість</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ознайомитися</w:t>
            </w:r>
            <w:proofErr w:type="spellEnd"/>
            <w:r w:rsidRPr="00582982">
              <w:rPr>
                <w:rFonts w:eastAsia="Calibri"/>
                <w:sz w:val="24"/>
                <w:szCs w:val="24"/>
                <w:lang w:eastAsia="en-US"/>
              </w:rPr>
              <w:t xml:space="preserve"> з документами, </w:t>
            </w:r>
            <w:proofErr w:type="spellStart"/>
            <w:r w:rsidRPr="00582982">
              <w:rPr>
                <w:rFonts w:eastAsia="Calibri"/>
                <w:sz w:val="24"/>
                <w:szCs w:val="24"/>
                <w:lang w:eastAsia="en-US"/>
              </w:rPr>
              <w:t>необхідними</w:t>
            </w:r>
            <w:proofErr w:type="spellEnd"/>
            <w:r w:rsidRPr="00582982">
              <w:rPr>
                <w:rFonts w:eastAsia="Calibri"/>
                <w:sz w:val="24"/>
                <w:szCs w:val="24"/>
                <w:lang w:eastAsia="en-US"/>
              </w:rPr>
              <w:t xml:space="preserve"> для </w:t>
            </w:r>
            <w:proofErr w:type="spellStart"/>
            <w:r w:rsidRPr="00582982">
              <w:rPr>
                <w:rFonts w:eastAsia="Calibri"/>
                <w:sz w:val="24"/>
                <w:szCs w:val="24"/>
                <w:lang w:eastAsia="en-US"/>
              </w:rPr>
              <w:t>прийняття</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рішень</w:t>
            </w:r>
            <w:proofErr w:type="spellEnd"/>
            <w:r w:rsidRPr="00582982">
              <w:rPr>
                <w:rFonts w:eastAsia="Calibri"/>
                <w:sz w:val="24"/>
                <w:szCs w:val="24"/>
                <w:lang w:eastAsia="en-US"/>
              </w:rPr>
              <w:t xml:space="preserve"> з </w:t>
            </w:r>
            <w:proofErr w:type="spellStart"/>
            <w:r w:rsidRPr="00582982">
              <w:rPr>
                <w:rFonts w:eastAsia="Calibri"/>
                <w:sz w:val="24"/>
                <w:szCs w:val="24"/>
                <w:lang w:eastAsia="en-US"/>
              </w:rPr>
              <w:t>питань</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включених</w:t>
            </w:r>
            <w:proofErr w:type="spellEnd"/>
            <w:r w:rsidRPr="00582982">
              <w:rPr>
                <w:rFonts w:eastAsia="Calibri"/>
                <w:sz w:val="24"/>
                <w:szCs w:val="24"/>
                <w:lang w:eastAsia="en-US"/>
              </w:rPr>
              <w:t xml:space="preserve"> до проєкту порядку денного та порядку денного, за </w:t>
            </w:r>
            <w:proofErr w:type="spellStart"/>
            <w:r w:rsidRPr="00582982">
              <w:rPr>
                <w:rFonts w:eastAsia="Calibri"/>
                <w:sz w:val="24"/>
                <w:szCs w:val="24"/>
                <w:lang w:eastAsia="en-US"/>
              </w:rPr>
              <w:t>місцезнаходженням</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товариства</w:t>
            </w:r>
            <w:proofErr w:type="spellEnd"/>
            <w:r w:rsidRPr="00582982">
              <w:rPr>
                <w:rFonts w:eastAsia="Calibri"/>
                <w:sz w:val="24"/>
                <w:szCs w:val="24"/>
                <w:lang w:eastAsia="en-US"/>
              </w:rPr>
              <w:t xml:space="preserve">: </w:t>
            </w:r>
            <w:r w:rsidR="00F054C5" w:rsidRPr="005E4F32">
              <w:rPr>
                <w:rFonts w:eastAsia="Calibri"/>
                <w:sz w:val="24"/>
                <w:szCs w:val="24"/>
                <w:lang w:eastAsia="en-US"/>
              </w:rPr>
              <w:t xml:space="preserve">02225, </w:t>
            </w:r>
            <w:proofErr w:type="spellStart"/>
            <w:r w:rsidR="00F054C5" w:rsidRPr="005E4F32">
              <w:rPr>
                <w:rFonts w:eastAsia="Calibri"/>
                <w:sz w:val="24"/>
                <w:szCs w:val="24"/>
                <w:lang w:eastAsia="en-US"/>
              </w:rPr>
              <w:t>Україна</w:t>
            </w:r>
            <w:proofErr w:type="spellEnd"/>
            <w:r w:rsidR="00F054C5" w:rsidRPr="005E4F32">
              <w:rPr>
                <w:rFonts w:eastAsia="Calibri"/>
                <w:sz w:val="24"/>
                <w:szCs w:val="24"/>
                <w:lang w:eastAsia="en-US"/>
              </w:rPr>
              <w:t xml:space="preserve">, </w:t>
            </w:r>
            <w:proofErr w:type="spellStart"/>
            <w:r w:rsidR="00F054C5" w:rsidRPr="005E4F32">
              <w:rPr>
                <w:rFonts w:eastAsia="Calibri"/>
                <w:sz w:val="24"/>
                <w:szCs w:val="24"/>
                <w:lang w:eastAsia="en-US"/>
              </w:rPr>
              <w:t>м.Київ</w:t>
            </w:r>
            <w:proofErr w:type="spellEnd"/>
            <w:r w:rsidR="00F054C5" w:rsidRPr="005E4F32">
              <w:rPr>
                <w:rFonts w:eastAsia="Calibri"/>
                <w:sz w:val="24"/>
                <w:szCs w:val="24"/>
                <w:lang w:eastAsia="en-US"/>
              </w:rPr>
              <w:t xml:space="preserve">, пр-т </w:t>
            </w:r>
            <w:r w:rsidR="00F054C5" w:rsidRPr="005E4F32">
              <w:rPr>
                <w:rFonts w:eastAsia="Calibri"/>
                <w:sz w:val="24"/>
                <w:szCs w:val="24"/>
                <w:lang w:val="uk-UA" w:eastAsia="en-US"/>
              </w:rPr>
              <w:t>Червоної Калини, 5-</w:t>
            </w:r>
            <w:r w:rsidRPr="005E4F32">
              <w:rPr>
                <w:sz w:val="24"/>
                <w:szCs w:val="24"/>
                <w:lang w:val="uk-UA"/>
              </w:rPr>
              <w:t xml:space="preserve"> </w:t>
            </w:r>
            <w:r w:rsidRPr="005E4F32">
              <w:rPr>
                <w:rFonts w:eastAsia="Calibri"/>
                <w:sz w:val="24"/>
                <w:szCs w:val="24"/>
                <w:lang w:eastAsia="en-US"/>
              </w:rPr>
              <w:t xml:space="preserve">з 9:00 годин до 13:00 годин у </w:t>
            </w:r>
            <w:proofErr w:type="spellStart"/>
            <w:r w:rsidRPr="005E4F32">
              <w:rPr>
                <w:rFonts w:eastAsia="Calibri"/>
                <w:sz w:val="24"/>
                <w:szCs w:val="24"/>
                <w:lang w:eastAsia="en-US"/>
              </w:rPr>
              <w:t>робочі</w:t>
            </w:r>
            <w:proofErr w:type="spellEnd"/>
            <w:r w:rsidRPr="005E4F32">
              <w:rPr>
                <w:rFonts w:eastAsia="Calibri"/>
                <w:sz w:val="24"/>
                <w:szCs w:val="24"/>
                <w:lang w:eastAsia="en-US"/>
              </w:rPr>
              <w:t xml:space="preserve"> </w:t>
            </w:r>
            <w:proofErr w:type="spellStart"/>
            <w:r w:rsidRPr="005E4F32">
              <w:rPr>
                <w:rFonts w:eastAsia="Calibri"/>
                <w:sz w:val="24"/>
                <w:szCs w:val="24"/>
                <w:lang w:eastAsia="en-US"/>
              </w:rPr>
              <w:t>дні</w:t>
            </w:r>
            <w:proofErr w:type="spellEnd"/>
            <w:r w:rsidRPr="005E4F32">
              <w:rPr>
                <w:rFonts w:eastAsia="Calibri"/>
                <w:sz w:val="24"/>
                <w:szCs w:val="24"/>
                <w:lang w:eastAsia="en-US"/>
              </w:rPr>
              <w:t xml:space="preserve">, </w:t>
            </w:r>
            <w:r w:rsidRPr="005E4F32">
              <w:rPr>
                <w:rFonts w:eastAsia="Calibri"/>
                <w:sz w:val="24"/>
                <w:szCs w:val="24"/>
                <w:lang w:val="uk-UA" w:eastAsia="en-US"/>
              </w:rPr>
              <w:t>кімната №1</w:t>
            </w:r>
            <w:r w:rsidRPr="005E4F32">
              <w:rPr>
                <w:rFonts w:eastAsia="Calibri"/>
                <w:sz w:val="24"/>
                <w:szCs w:val="24"/>
                <w:lang w:eastAsia="en-US"/>
              </w:rPr>
              <w:t>, а</w:t>
            </w:r>
            <w:r w:rsidRPr="00582982">
              <w:rPr>
                <w:rFonts w:eastAsia="Calibri"/>
                <w:sz w:val="24"/>
                <w:szCs w:val="24"/>
                <w:lang w:eastAsia="en-US"/>
              </w:rPr>
              <w:t xml:space="preserve"> в день </w:t>
            </w:r>
            <w:proofErr w:type="spellStart"/>
            <w:r w:rsidRPr="00582982">
              <w:rPr>
                <w:rFonts w:eastAsia="Calibri"/>
                <w:sz w:val="24"/>
                <w:szCs w:val="24"/>
                <w:lang w:eastAsia="en-US"/>
              </w:rPr>
              <w:t>проведення</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загальних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зборів</w:t>
            </w:r>
            <w:proofErr w:type="spellEnd"/>
            <w:r w:rsidRPr="00582982">
              <w:rPr>
                <w:rFonts w:eastAsia="Calibri"/>
                <w:sz w:val="24"/>
                <w:szCs w:val="24"/>
                <w:lang w:eastAsia="en-US"/>
              </w:rPr>
              <w:t xml:space="preserve"> - також у </w:t>
            </w:r>
            <w:proofErr w:type="spellStart"/>
            <w:r w:rsidRPr="00582982">
              <w:rPr>
                <w:rFonts w:eastAsia="Calibri"/>
                <w:sz w:val="24"/>
                <w:szCs w:val="24"/>
                <w:lang w:eastAsia="en-US"/>
              </w:rPr>
              <w:t>місці</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їх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проведення</w:t>
            </w:r>
            <w:proofErr w:type="spellEnd"/>
            <w:r w:rsidRPr="00582982">
              <w:rPr>
                <w:rFonts w:eastAsia="Calibri"/>
                <w:sz w:val="24"/>
                <w:szCs w:val="24"/>
                <w:lang w:eastAsia="en-US"/>
              </w:rPr>
              <w:t xml:space="preserve">. </w:t>
            </w:r>
            <w:r w:rsidRPr="00582982">
              <w:rPr>
                <w:rFonts w:eastAsia="Calibri"/>
                <w:sz w:val="24"/>
                <w:szCs w:val="24"/>
                <w:lang w:val="uk-UA" w:eastAsia="en-US"/>
              </w:rPr>
              <w:t xml:space="preserve">Посадова особа Товариства, що відповідає за ознайомлення акціонерів з матеріалами (документами), необхідними для прийняття рішень з питань порядку денного загальних зборів під час підготовки до загальних зборів </w:t>
            </w:r>
            <w:r w:rsidRPr="005E4F32">
              <w:rPr>
                <w:rFonts w:eastAsia="Calibri"/>
                <w:sz w:val="24"/>
                <w:szCs w:val="24"/>
                <w:lang w:val="uk-UA" w:eastAsia="en-US"/>
              </w:rPr>
              <w:t xml:space="preserve">– </w:t>
            </w:r>
            <w:r w:rsidR="00F66067" w:rsidRPr="005E4F32">
              <w:rPr>
                <w:rFonts w:eastAsia="Calibri"/>
                <w:sz w:val="24"/>
                <w:szCs w:val="24"/>
                <w:lang w:val="uk-UA" w:eastAsia="en-US"/>
              </w:rPr>
              <w:t xml:space="preserve"> </w:t>
            </w:r>
            <w:r w:rsidR="005E4F32" w:rsidRPr="005E4F32">
              <w:rPr>
                <w:rFonts w:eastAsia="Calibri"/>
                <w:sz w:val="24"/>
                <w:szCs w:val="24"/>
                <w:lang w:val="uk-UA" w:eastAsia="en-US"/>
              </w:rPr>
              <w:t xml:space="preserve">Голова правління Василь Миколайович </w:t>
            </w:r>
            <w:proofErr w:type="spellStart"/>
            <w:r w:rsidR="005E4F32" w:rsidRPr="005E4F32">
              <w:rPr>
                <w:rFonts w:eastAsia="Calibri"/>
                <w:sz w:val="24"/>
                <w:szCs w:val="24"/>
                <w:lang w:val="uk-UA" w:eastAsia="en-US"/>
              </w:rPr>
              <w:t>Севериненко</w:t>
            </w:r>
            <w:proofErr w:type="spellEnd"/>
            <w:r w:rsidR="005E4F32" w:rsidRPr="005E4F32">
              <w:rPr>
                <w:rFonts w:eastAsia="Calibri"/>
                <w:sz w:val="24"/>
                <w:szCs w:val="24"/>
                <w:lang w:val="uk-UA" w:eastAsia="en-US"/>
              </w:rPr>
              <w:t xml:space="preserve">, </w:t>
            </w:r>
            <w:r w:rsidR="00F054C5" w:rsidRPr="005E4F32">
              <w:rPr>
                <w:rFonts w:eastAsia="Calibri"/>
                <w:sz w:val="24"/>
                <w:szCs w:val="24"/>
                <w:lang w:val="uk-UA" w:eastAsia="en-US"/>
              </w:rPr>
              <w:t>контактний телефон +380-666231719</w:t>
            </w:r>
            <w:r w:rsidR="005E4F32" w:rsidRPr="005E4F32">
              <w:rPr>
                <w:rFonts w:eastAsia="Calibri"/>
                <w:sz w:val="24"/>
                <w:szCs w:val="24"/>
                <w:lang w:val="uk-UA" w:eastAsia="en-US"/>
              </w:rPr>
              <w:t>.</w:t>
            </w:r>
            <w:r w:rsidR="00F66067" w:rsidRPr="005E4F32">
              <w:rPr>
                <w:rFonts w:eastAsia="Calibri"/>
                <w:sz w:val="24"/>
                <w:szCs w:val="24"/>
                <w:lang w:val="uk-UA" w:eastAsia="en-US"/>
              </w:rPr>
              <w:t xml:space="preserve"> </w:t>
            </w:r>
            <w:r w:rsidRPr="00582982">
              <w:rPr>
                <w:rFonts w:eastAsia="Calibri"/>
                <w:sz w:val="24"/>
                <w:szCs w:val="24"/>
                <w:lang w:val="uk-UA" w:eastAsia="en-US"/>
              </w:rPr>
              <w:t xml:space="preserve">Документи, з якими акціонери можуть ознайомитися під час підготовки до загальних зборів, у разі прийняття відповідного рішення особою, яка </w:t>
            </w:r>
            <w:proofErr w:type="spellStart"/>
            <w:r w:rsidRPr="00582982">
              <w:rPr>
                <w:rFonts w:eastAsia="Calibri"/>
                <w:sz w:val="24"/>
                <w:szCs w:val="24"/>
                <w:lang w:val="uk-UA" w:eastAsia="en-US"/>
              </w:rPr>
              <w:t>скликає</w:t>
            </w:r>
            <w:proofErr w:type="spellEnd"/>
            <w:r w:rsidRPr="00582982">
              <w:rPr>
                <w:rFonts w:eastAsia="Calibri"/>
                <w:sz w:val="24"/>
                <w:szCs w:val="24"/>
                <w:lang w:val="uk-UA" w:eastAsia="en-US"/>
              </w:rPr>
              <w:t xml:space="preserve"> загальні збори, можуть бути розміщені у вільному доступі на веб-сайті </w:t>
            </w:r>
            <w:r w:rsidR="008716C5" w:rsidRPr="00582982">
              <w:rPr>
                <w:rFonts w:eastAsia="Calibri"/>
                <w:sz w:val="24"/>
                <w:szCs w:val="24"/>
                <w:lang w:eastAsia="en-US"/>
              </w:rPr>
              <w:t xml:space="preserve"> </w:t>
            </w:r>
            <w:proofErr w:type="spellStart"/>
            <w:r w:rsidR="008716C5" w:rsidRPr="00582982">
              <w:rPr>
                <w:rFonts w:eastAsia="Calibri"/>
                <w:sz w:val="24"/>
                <w:szCs w:val="24"/>
                <w:lang w:eastAsia="en-US"/>
              </w:rPr>
              <w:t>http</w:t>
            </w:r>
            <w:proofErr w:type="spellEnd"/>
            <w:r w:rsidR="008716C5" w:rsidRPr="00582982">
              <w:rPr>
                <w:rFonts w:eastAsia="Calibri"/>
                <w:sz w:val="24"/>
                <w:szCs w:val="24"/>
                <w:lang w:val="uk-UA" w:eastAsia="en-US"/>
              </w:rPr>
              <w:t>://</w:t>
            </w:r>
            <w:proofErr w:type="spellStart"/>
            <w:r w:rsidR="008716C5" w:rsidRPr="00582982">
              <w:rPr>
                <w:rFonts w:eastAsia="Calibri"/>
                <w:sz w:val="24"/>
                <w:szCs w:val="24"/>
                <w:lang w:eastAsia="en-US"/>
              </w:rPr>
              <w:t>patpolus</w:t>
            </w:r>
            <w:proofErr w:type="spellEnd"/>
            <w:r w:rsidR="008716C5" w:rsidRPr="00582982">
              <w:rPr>
                <w:rFonts w:eastAsia="Calibri"/>
                <w:sz w:val="24"/>
                <w:szCs w:val="24"/>
                <w:lang w:val="uk-UA" w:eastAsia="en-US"/>
              </w:rPr>
              <w:t>.</w:t>
            </w:r>
            <w:proofErr w:type="spellStart"/>
            <w:r w:rsidR="008716C5" w:rsidRPr="00582982">
              <w:rPr>
                <w:rFonts w:eastAsia="Calibri"/>
                <w:sz w:val="24"/>
                <w:szCs w:val="24"/>
                <w:lang w:eastAsia="en-US"/>
              </w:rPr>
              <w:t>com</w:t>
            </w:r>
            <w:proofErr w:type="spellEnd"/>
          </w:p>
          <w:p w14:paraId="4470F345" w14:textId="1D4EF945" w:rsidR="005B5585" w:rsidRPr="00582982" w:rsidRDefault="001070B2" w:rsidP="005E4F32">
            <w:pPr>
              <w:rPr>
                <w:rFonts w:eastAsia="Calibri"/>
                <w:sz w:val="24"/>
                <w:szCs w:val="24"/>
                <w:lang w:val="uk-UA" w:eastAsia="en-US"/>
              </w:rPr>
            </w:pPr>
            <w:r>
              <w:rPr>
                <w:rFonts w:eastAsia="Calibri"/>
                <w:sz w:val="24"/>
                <w:szCs w:val="24"/>
                <w:lang w:val="uk-UA" w:eastAsia="en-US"/>
              </w:rPr>
              <w:t xml:space="preserve">     </w:t>
            </w:r>
            <w:r w:rsidR="005B5585" w:rsidRPr="00582982">
              <w:rPr>
                <w:rFonts w:eastAsia="Calibri"/>
                <w:sz w:val="24"/>
                <w:szCs w:val="24"/>
                <w:lang w:val="uk-UA" w:eastAsia="en-US"/>
              </w:rPr>
              <w:t>У такому разі кожний акціонер має право ознайомитися, завантажити та роздрукувати такі документи.</w:t>
            </w:r>
          </w:p>
          <w:p w14:paraId="3C318159" w14:textId="77777777" w:rsidR="005B5585" w:rsidRPr="00582982" w:rsidRDefault="005B5585" w:rsidP="005E4F32">
            <w:pPr>
              <w:ind w:firstLine="708"/>
              <w:rPr>
                <w:rFonts w:eastAsia="Calibri"/>
                <w:sz w:val="24"/>
                <w:szCs w:val="24"/>
                <w:lang w:eastAsia="en-US"/>
              </w:rPr>
            </w:pPr>
            <w:proofErr w:type="spellStart"/>
            <w:r w:rsidRPr="00582982">
              <w:rPr>
                <w:rFonts w:eastAsia="Calibri"/>
                <w:sz w:val="24"/>
                <w:szCs w:val="24"/>
                <w:lang w:eastAsia="en-US"/>
              </w:rPr>
              <w:t>Товариство</w:t>
            </w:r>
            <w:proofErr w:type="spellEnd"/>
            <w:r w:rsidRPr="00582982">
              <w:rPr>
                <w:rFonts w:eastAsia="Calibri"/>
                <w:sz w:val="24"/>
                <w:szCs w:val="24"/>
                <w:lang w:eastAsia="en-US"/>
              </w:rPr>
              <w:t xml:space="preserve"> у </w:t>
            </w:r>
            <w:proofErr w:type="spellStart"/>
            <w:r w:rsidRPr="00582982">
              <w:rPr>
                <w:rFonts w:eastAsia="Calibri"/>
                <w:sz w:val="24"/>
                <w:szCs w:val="24"/>
                <w:lang w:eastAsia="en-US"/>
              </w:rPr>
              <w:t>встановленому</w:t>
            </w:r>
            <w:proofErr w:type="spellEnd"/>
            <w:r w:rsidRPr="00582982">
              <w:rPr>
                <w:rFonts w:eastAsia="Calibri"/>
                <w:sz w:val="24"/>
                <w:szCs w:val="24"/>
                <w:lang w:eastAsia="en-US"/>
              </w:rPr>
              <w:t xml:space="preserve"> ним порядку </w:t>
            </w:r>
            <w:proofErr w:type="spellStart"/>
            <w:r w:rsidRPr="00582982">
              <w:rPr>
                <w:rFonts w:eastAsia="Calibri"/>
                <w:sz w:val="24"/>
                <w:szCs w:val="24"/>
                <w:lang w:eastAsia="en-US"/>
              </w:rPr>
              <w:t>зобов’язане</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надавати</w:t>
            </w:r>
            <w:proofErr w:type="spellEnd"/>
            <w:r w:rsidRPr="00582982">
              <w:rPr>
                <w:rFonts w:eastAsia="Calibri"/>
                <w:sz w:val="24"/>
                <w:szCs w:val="24"/>
                <w:lang w:eastAsia="en-US"/>
              </w:rPr>
              <w:t xml:space="preserve"> </w:t>
            </w:r>
            <w:proofErr w:type="gramStart"/>
            <w:r w:rsidRPr="00582982">
              <w:rPr>
                <w:rFonts w:eastAsia="Calibri"/>
                <w:sz w:val="24"/>
                <w:szCs w:val="24"/>
                <w:lang w:eastAsia="en-US"/>
              </w:rPr>
              <w:t>до початку</w:t>
            </w:r>
            <w:proofErr w:type="gramEnd"/>
            <w:r w:rsidRPr="00582982">
              <w:rPr>
                <w:rFonts w:eastAsia="Calibri"/>
                <w:sz w:val="24"/>
                <w:szCs w:val="24"/>
                <w:lang w:eastAsia="en-US"/>
              </w:rPr>
              <w:t xml:space="preserve"> </w:t>
            </w:r>
            <w:proofErr w:type="spellStart"/>
            <w:r w:rsidRPr="00582982">
              <w:rPr>
                <w:rFonts w:eastAsia="Calibri"/>
                <w:sz w:val="24"/>
                <w:szCs w:val="24"/>
                <w:lang w:eastAsia="en-US"/>
              </w:rPr>
              <w:t>загальних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зборів</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письмові</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відповіді</w:t>
            </w:r>
            <w:proofErr w:type="spellEnd"/>
            <w:r w:rsidRPr="00582982">
              <w:rPr>
                <w:rFonts w:eastAsia="Calibri"/>
                <w:sz w:val="24"/>
                <w:szCs w:val="24"/>
                <w:lang w:eastAsia="en-US"/>
              </w:rPr>
              <w:t xml:space="preserve"> на </w:t>
            </w:r>
            <w:proofErr w:type="spellStart"/>
            <w:r w:rsidRPr="00582982">
              <w:rPr>
                <w:rFonts w:eastAsia="Calibri"/>
                <w:sz w:val="24"/>
                <w:szCs w:val="24"/>
                <w:lang w:eastAsia="en-US"/>
              </w:rPr>
              <w:t>письмові</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запитання</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акціонерів</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щодо</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питань</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включених</w:t>
            </w:r>
            <w:proofErr w:type="spellEnd"/>
            <w:r w:rsidRPr="00582982">
              <w:rPr>
                <w:rFonts w:eastAsia="Calibri"/>
                <w:sz w:val="24"/>
                <w:szCs w:val="24"/>
                <w:lang w:eastAsia="en-US"/>
              </w:rPr>
              <w:t xml:space="preserve"> до проєкту порядку денного </w:t>
            </w:r>
            <w:proofErr w:type="spellStart"/>
            <w:r w:rsidRPr="00582982">
              <w:rPr>
                <w:rFonts w:eastAsia="Calibri"/>
                <w:sz w:val="24"/>
                <w:szCs w:val="24"/>
                <w:lang w:eastAsia="en-US"/>
              </w:rPr>
              <w:t>загальних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зборів</w:t>
            </w:r>
            <w:proofErr w:type="spellEnd"/>
            <w:r w:rsidRPr="00582982">
              <w:rPr>
                <w:rFonts w:eastAsia="Calibri"/>
                <w:sz w:val="24"/>
                <w:szCs w:val="24"/>
                <w:lang w:eastAsia="en-US"/>
              </w:rPr>
              <w:t xml:space="preserve"> та порядку денного </w:t>
            </w:r>
            <w:proofErr w:type="spellStart"/>
            <w:r w:rsidRPr="00582982">
              <w:rPr>
                <w:rFonts w:eastAsia="Calibri"/>
                <w:sz w:val="24"/>
                <w:szCs w:val="24"/>
                <w:lang w:eastAsia="en-US"/>
              </w:rPr>
              <w:t>загальних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зборів</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отримані</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товариством</w:t>
            </w:r>
            <w:proofErr w:type="spellEnd"/>
            <w:r w:rsidRPr="00582982">
              <w:rPr>
                <w:rFonts w:eastAsia="Calibri"/>
                <w:sz w:val="24"/>
                <w:szCs w:val="24"/>
                <w:lang w:eastAsia="en-US"/>
              </w:rPr>
              <w:t xml:space="preserve"> не </w:t>
            </w:r>
            <w:proofErr w:type="spellStart"/>
            <w:r w:rsidRPr="00582982">
              <w:rPr>
                <w:rFonts w:eastAsia="Calibri"/>
                <w:sz w:val="24"/>
                <w:szCs w:val="24"/>
                <w:lang w:eastAsia="en-US"/>
              </w:rPr>
              <w:t>пізніше</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ніж</w:t>
            </w:r>
            <w:proofErr w:type="spellEnd"/>
            <w:r w:rsidRPr="00582982">
              <w:rPr>
                <w:rFonts w:eastAsia="Calibri"/>
                <w:sz w:val="24"/>
                <w:szCs w:val="24"/>
                <w:lang w:eastAsia="en-US"/>
              </w:rPr>
              <w:t xml:space="preserve"> за один </w:t>
            </w:r>
            <w:proofErr w:type="spellStart"/>
            <w:r w:rsidRPr="00582982">
              <w:rPr>
                <w:rFonts w:eastAsia="Calibri"/>
                <w:sz w:val="24"/>
                <w:szCs w:val="24"/>
                <w:lang w:eastAsia="en-US"/>
              </w:rPr>
              <w:t>робочий</w:t>
            </w:r>
            <w:proofErr w:type="spellEnd"/>
            <w:r w:rsidRPr="00582982">
              <w:rPr>
                <w:rFonts w:eastAsia="Calibri"/>
                <w:sz w:val="24"/>
                <w:szCs w:val="24"/>
                <w:lang w:eastAsia="en-US"/>
              </w:rPr>
              <w:t xml:space="preserve"> день до </w:t>
            </w:r>
            <w:proofErr w:type="spellStart"/>
            <w:r w:rsidRPr="00582982">
              <w:rPr>
                <w:rFonts w:eastAsia="Calibri"/>
                <w:sz w:val="24"/>
                <w:szCs w:val="24"/>
                <w:lang w:eastAsia="en-US"/>
              </w:rPr>
              <w:t>дати</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проведення</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загальних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зборів</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Акціонерне</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товариство</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може</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надати</w:t>
            </w:r>
            <w:proofErr w:type="spellEnd"/>
            <w:r w:rsidRPr="00582982">
              <w:rPr>
                <w:rFonts w:eastAsia="Calibri"/>
                <w:sz w:val="24"/>
                <w:szCs w:val="24"/>
                <w:lang w:eastAsia="en-US"/>
              </w:rPr>
              <w:t xml:space="preserve"> одну </w:t>
            </w:r>
            <w:proofErr w:type="spellStart"/>
            <w:r w:rsidRPr="00582982">
              <w:rPr>
                <w:rFonts w:eastAsia="Calibri"/>
                <w:sz w:val="24"/>
                <w:szCs w:val="24"/>
                <w:lang w:eastAsia="en-US"/>
              </w:rPr>
              <w:t>загальну</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відповідь</w:t>
            </w:r>
            <w:proofErr w:type="spellEnd"/>
            <w:r w:rsidRPr="00582982">
              <w:rPr>
                <w:rFonts w:eastAsia="Calibri"/>
                <w:sz w:val="24"/>
                <w:szCs w:val="24"/>
                <w:lang w:eastAsia="en-US"/>
              </w:rPr>
              <w:t xml:space="preserve"> на </w:t>
            </w:r>
            <w:proofErr w:type="spellStart"/>
            <w:r w:rsidRPr="00582982">
              <w:rPr>
                <w:rFonts w:eastAsia="Calibri"/>
                <w:sz w:val="24"/>
                <w:szCs w:val="24"/>
                <w:lang w:eastAsia="en-US"/>
              </w:rPr>
              <w:t>всі</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запитання</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однакового</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змісту</w:t>
            </w:r>
            <w:proofErr w:type="spellEnd"/>
            <w:r w:rsidRPr="00582982">
              <w:rPr>
                <w:rFonts w:eastAsia="Calibri"/>
                <w:sz w:val="24"/>
                <w:szCs w:val="24"/>
                <w:lang w:eastAsia="en-US"/>
              </w:rPr>
              <w:t>.</w:t>
            </w:r>
          </w:p>
          <w:p w14:paraId="523C00A8" w14:textId="5E4BC36A" w:rsidR="005B5585" w:rsidRPr="00582982" w:rsidRDefault="005B5585" w:rsidP="005E4F32">
            <w:pPr>
              <w:ind w:firstLine="708"/>
              <w:rPr>
                <w:rFonts w:eastAsia="Calibri"/>
                <w:sz w:val="24"/>
                <w:szCs w:val="24"/>
                <w:lang w:eastAsia="en-US"/>
              </w:rPr>
            </w:pPr>
            <w:r w:rsidRPr="00582982">
              <w:rPr>
                <w:rFonts w:eastAsia="Calibri"/>
                <w:sz w:val="24"/>
                <w:szCs w:val="24"/>
                <w:lang w:eastAsia="en-US"/>
              </w:rPr>
              <w:t xml:space="preserve">Запит </w:t>
            </w:r>
            <w:proofErr w:type="spellStart"/>
            <w:r w:rsidRPr="00582982">
              <w:rPr>
                <w:rFonts w:eastAsia="Calibri"/>
                <w:sz w:val="24"/>
                <w:szCs w:val="24"/>
                <w:lang w:eastAsia="en-US"/>
              </w:rPr>
              <w:t>акціонера</w:t>
            </w:r>
            <w:proofErr w:type="spellEnd"/>
            <w:r w:rsidRPr="00582982">
              <w:rPr>
                <w:rFonts w:eastAsia="Calibri"/>
                <w:sz w:val="24"/>
                <w:szCs w:val="24"/>
                <w:lang w:eastAsia="en-US"/>
              </w:rPr>
              <w:t xml:space="preserve"> на </w:t>
            </w:r>
            <w:proofErr w:type="spellStart"/>
            <w:r w:rsidRPr="00582982">
              <w:rPr>
                <w:rFonts w:eastAsia="Calibri"/>
                <w:sz w:val="24"/>
                <w:szCs w:val="24"/>
                <w:lang w:eastAsia="en-US"/>
              </w:rPr>
              <w:t>ознайомлення</w:t>
            </w:r>
            <w:proofErr w:type="spellEnd"/>
            <w:r w:rsidRPr="00582982">
              <w:rPr>
                <w:rFonts w:eastAsia="Calibri"/>
                <w:sz w:val="24"/>
                <w:szCs w:val="24"/>
                <w:lang w:eastAsia="en-US"/>
              </w:rPr>
              <w:t xml:space="preserve"> з документами, </w:t>
            </w:r>
            <w:proofErr w:type="spellStart"/>
            <w:r w:rsidRPr="00582982">
              <w:rPr>
                <w:rFonts w:eastAsia="Calibri"/>
                <w:sz w:val="24"/>
                <w:szCs w:val="24"/>
                <w:lang w:eastAsia="en-US"/>
              </w:rPr>
              <w:t>необхідними</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акціонерам</w:t>
            </w:r>
            <w:proofErr w:type="spellEnd"/>
            <w:r w:rsidRPr="00582982">
              <w:rPr>
                <w:rFonts w:eastAsia="Calibri"/>
                <w:sz w:val="24"/>
                <w:szCs w:val="24"/>
                <w:lang w:eastAsia="en-US"/>
              </w:rPr>
              <w:t xml:space="preserve"> для </w:t>
            </w:r>
            <w:proofErr w:type="spellStart"/>
            <w:r w:rsidRPr="00582982">
              <w:rPr>
                <w:rFonts w:eastAsia="Calibri"/>
                <w:sz w:val="24"/>
                <w:szCs w:val="24"/>
                <w:lang w:eastAsia="en-US"/>
              </w:rPr>
              <w:t>прийняття</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рішень</w:t>
            </w:r>
            <w:proofErr w:type="spellEnd"/>
            <w:r w:rsidRPr="00582982">
              <w:rPr>
                <w:rFonts w:eastAsia="Calibri"/>
                <w:sz w:val="24"/>
                <w:szCs w:val="24"/>
                <w:lang w:eastAsia="en-US"/>
              </w:rPr>
              <w:t xml:space="preserve"> з </w:t>
            </w:r>
            <w:proofErr w:type="spellStart"/>
            <w:r w:rsidRPr="00582982">
              <w:rPr>
                <w:rFonts w:eastAsia="Calibri"/>
                <w:sz w:val="24"/>
                <w:szCs w:val="24"/>
                <w:lang w:eastAsia="en-US"/>
              </w:rPr>
              <w:t>питань</w:t>
            </w:r>
            <w:proofErr w:type="spellEnd"/>
            <w:r w:rsidRPr="00582982">
              <w:rPr>
                <w:rFonts w:eastAsia="Calibri"/>
                <w:sz w:val="24"/>
                <w:szCs w:val="24"/>
                <w:lang w:eastAsia="en-US"/>
              </w:rPr>
              <w:t xml:space="preserve"> порядку денного, </w:t>
            </w:r>
            <w:proofErr w:type="spellStart"/>
            <w:r w:rsidRPr="00582982">
              <w:rPr>
                <w:rFonts w:eastAsia="Calibri"/>
                <w:sz w:val="24"/>
                <w:szCs w:val="24"/>
                <w:lang w:eastAsia="en-US"/>
              </w:rPr>
              <w:t>має</w:t>
            </w:r>
            <w:proofErr w:type="spellEnd"/>
            <w:r w:rsidRPr="00582982">
              <w:rPr>
                <w:rFonts w:eastAsia="Calibri"/>
                <w:sz w:val="24"/>
                <w:szCs w:val="24"/>
                <w:lang w:eastAsia="en-US"/>
              </w:rPr>
              <w:t xml:space="preserve"> бути </w:t>
            </w:r>
            <w:proofErr w:type="spellStart"/>
            <w:r w:rsidRPr="00582982">
              <w:rPr>
                <w:rFonts w:eastAsia="Calibri"/>
                <w:sz w:val="24"/>
                <w:szCs w:val="24"/>
                <w:lang w:eastAsia="en-US"/>
              </w:rPr>
              <w:t>підписаний</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кваліфікованим</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електронним</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підписом</w:t>
            </w:r>
            <w:proofErr w:type="spellEnd"/>
            <w:r w:rsidRPr="00582982">
              <w:rPr>
                <w:rFonts w:eastAsia="Calibri"/>
                <w:sz w:val="24"/>
                <w:szCs w:val="24"/>
                <w:lang w:eastAsia="en-US"/>
              </w:rPr>
              <w:t xml:space="preserve"> такого </w:t>
            </w:r>
            <w:proofErr w:type="spellStart"/>
            <w:r w:rsidRPr="00582982">
              <w:rPr>
                <w:rFonts w:eastAsia="Calibri"/>
                <w:sz w:val="24"/>
                <w:szCs w:val="24"/>
                <w:lang w:eastAsia="en-US"/>
              </w:rPr>
              <w:t>акціонера</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іншим</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засобом</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що</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забезпечує</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ідентифікацію</w:t>
            </w:r>
            <w:proofErr w:type="spellEnd"/>
            <w:r w:rsidRPr="00582982">
              <w:rPr>
                <w:rFonts w:eastAsia="Calibri"/>
                <w:sz w:val="24"/>
                <w:szCs w:val="24"/>
                <w:lang w:eastAsia="en-US"/>
              </w:rPr>
              <w:t xml:space="preserve"> та </w:t>
            </w:r>
            <w:proofErr w:type="spellStart"/>
            <w:r w:rsidRPr="00582982">
              <w:rPr>
                <w:rFonts w:eastAsia="Calibri"/>
                <w:sz w:val="24"/>
                <w:szCs w:val="24"/>
                <w:lang w:eastAsia="en-US"/>
              </w:rPr>
              <w:t>підтвердження</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направлення</w:t>
            </w:r>
            <w:proofErr w:type="spellEnd"/>
            <w:r w:rsidRPr="00582982">
              <w:rPr>
                <w:rFonts w:eastAsia="Calibri"/>
                <w:sz w:val="24"/>
                <w:szCs w:val="24"/>
                <w:lang w:eastAsia="en-US"/>
              </w:rPr>
              <w:t xml:space="preserve"> документу особою) та направлений </w:t>
            </w:r>
            <w:proofErr w:type="gramStart"/>
            <w:r w:rsidRPr="00582982">
              <w:rPr>
                <w:rFonts w:eastAsia="Calibri"/>
                <w:sz w:val="24"/>
                <w:szCs w:val="24"/>
                <w:lang w:eastAsia="en-US"/>
              </w:rPr>
              <w:t>н</w:t>
            </w:r>
            <w:r w:rsidR="00F64764" w:rsidRPr="00582982">
              <w:rPr>
                <w:rFonts w:eastAsia="Calibri"/>
                <w:sz w:val="24"/>
                <w:szCs w:val="24"/>
                <w:lang w:val="uk-UA" w:eastAsia="en-US"/>
              </w:rPr>
              <w:t>а</w:t>
            </w:r>
            <w:r w:rsidRPr="00582982">
              <w:rPr>
                <w:rFonts w:eastAsia="Calibri"/>
                <w:sz w:val="24"/>
                <w:szCs w:val="24"/>
                <w:lang w:eastAsia="en-US"/>
              </w:rPr>
              <w:t xml:space="preserve"> адресу</w:t>
            </w:r>
            <w:proofErr w:type="gramEnd"/>
            <w:r w:rsidRPr="00582982">
              <w:rPr>
                <w:rFonts w:eastAsia="Calibri"/>
                <w:sz w:val="24"/>
                <w:szCs w:val="24"/>
                <w:lang w:eastAsia="en-US"/>
              </w:rPr>
              <w:t xml:space="preserve"> </w:t>
            </w:r>
            <w:proofErr w:type="spellStart"/>
            <w:r w:rsidRPr="00582982">
              <w:rPr>
                <w:rFonts w:eastAsia="Calibri"/>
                <w:sz w:val="24"/>
                <w:szCs w:val="24"/>
                <w:lang w:eastAsia="en-US"/>
              </w:rPr>
              <w:t>електронної</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пошти</w:t>
            </w:r>
            <w:proofErr w:type="spellEnd"/>
            <w:r w:rsidRPr="00582982">
              <w:rPr>
                <w:rFonts w:eastAsia="Calibri"/>
                <w:sz w:val="24"/>
                <w:szCs w:val="24"/>
                <w:lang w:eastAsia="en-US"/>
              </w:rPr>
              <w:t xml:space="preserve"> </w:t>
            </w:r>
            <w:r w:rsidR="00876297" w:rsidRPr="00582982">
              <w:rPr>
                <w:rFonts w:eastAsia="Calibri"/>
                <w:color w:val="FF0000"/>
                <w:sz w:val="24"/>
                <w:szCs w:val="24"/>
                <w:lang w:eastAsia="en-US"/>
              </w:rPr>
              <w:t xml:space="preserve"> </w:t>
            </w:r>
            <w:r w:rsidR="008716C5" w:rsidRPr="00582982">
              <w:rPr>
                <w:sz w:val="24"/>
                <w:szCs w:val="24"/>
              </w:rPr>
              <w:t xml:space="preserve"> </w:t>
            </w:r>
            <w:r w:rsidR="008716C5" w:rsidRPr="00582982">
              <w:rPr>
                <w:rFonts w:eastAsia="Calibri"/>
                <w:color w:val="FF0000"/>
                <w:sz w:val="24"/>
                <w:szCs w:val="24"/>
                <w:lang w:eastAsia="en-US"/>
              </w:rPr>
              <w:t>polus5v1995@gmail.com</w:t>
            </w:r>
            <w:r w:rsidRPr="00582982">
              <w:rPr>
                <w:rFonts w:eastAsia="Calibri"/>
                <w:sz w:val="24"/>
                <w:szCs w:val="24"/>
                <w:lang w:val="uk-UA" w:eastAsia="en-US"/>
              </w:rPr>
              <w:t>.</w:t>
            </w:r>
            <w:r w:rsidRPr="00582982">
              <w:rPr>
                <w:rFonts w:eastAsia="Calibri"/>
                <w:sz w:val="24"/>
                <w:szCs w:val="24"/>
                <w:lang w:eastAsia="en-US"/>
              </w:rPr>
              <w:t xml:space="preserve"> </w:t>
            </w:r>
            <w:r w:rsidR="00AF17FE">
              <w:rPr>
                <w:rFonts w:eastAsia="Calibri"/>
                <w:sz w:val="24"/>
                <w:szCs w:val="24"/>
                <w:lang w:val="uk-UA" w:eastAsia="en-US"/>
              </w:rPr>
              <w:t xml:space="preserve">     </w:t>
            </w:r>
            <w:r w:rsidRPr="00582982">
              <w:rPr>
                <w:rFonts w:eastAsia="Calibri"/>
                <w:sz w:val="24"/>
                <w:szCs w:val="24"/>
                <w:lang w:eastAsia="en-US"/>
              </w:rPr>
              <w:t xml:space="preserve">У </w:t>
            </w:r>
            <w:proofErr w:type="spellStart"/>
            <w:r w:rsidRPr="00582982">
              <w:rPr>
                <w:rFonts w:eastAsia="Calibri"/>
                <w:sz w:val="24"/>
                <w:szCs w:val="24"/>
                <w:lang w:eastAsia="en-US"/>
              </w:rPr>
              <w:t>разі</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отримання</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належним</w:t>
            </w:r>
            <w:proofErr w:type="spellEnd"/>
            <w:r w:rsidRPr="00582982">
              <w:rPr>
                <w:rFonts w:eastAsia="Calibri"/>
                <w:sz w:val="24"/>
                <w:szCs w:val="24"/>
                <w:lang w:eastAsia="en-US"/>
              </w:rPr>
              <w:t xml:space="preserve"> чином </w:t>
            </w:r>
            <w:proofErr w:type="spellStart"/>
            <w:r w:rsidRPr="00582982">
              <w:rPr>
                <w:rFonts w:eastAsia="Calibri"/>
                <w:sz w:val="24"/>
                <w:szCs w:val="24"/>
                <w:lang w:eastAsia="en-US"/>
              </w:rPr>
              <w:t>оформленого</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запиту</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від</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акціонера</w:t>
            </w:r>
            <w:proofErr w:type="spellEnd"/>
            <w:r w:rsidRPr="00582982">
              <w:rPr>
                <w:rFonts w:eastAsia="Calibri"/>
                <w:sz w:val="24"/>
                <w:szCs w:val="24"/>
                <w:lang w:eastAsia="en-US"/>
              </w:rPr>
              <w:t xml:space="preserve"> особа, </w:t>
            </w:r>
            <w:proofErr w:type="spellStart"/>
            <w:r w:rsidRPr="00582982">
              <w:rPr>
                <w:rFonts w:eastAsia="Calibri"/>
                <w:sz w:val="24"/>
                <w:szCs w:val="24"/>
                <w:lang w:eastAsia="en-US"/>
              </w:rPr>
              <w:t>відповідальна</w:t>
            </w:r>
            <w:proofErr w:type="spellEnd"/>
            <w:r w:rsidRPr="00582982">
              <w:rPr>
                <w:rFonts w:eastAsia="Calibri"/>
                <w:sz w:val="24"/>
                <w:szCs w:val="24"/>
                <w:lang w:eastAsia="en-US"/>
              </w:rPr>
              <w:t xml:space="preserve"> за </w:t>
            </w:r>
            <w:proofErr w:type="spellStart"/>
            <w:r w:rsidRPr="00582982">
              <w:rPr>
                <w:rFonts w:eastAsia="Calibri"/>
                <w:sz w:val="24"/>
                <w:szCs w:val="24"/>
                <w:lang w:eastAsia="en-US"/>
              </w:rPr>
              <w:t>ознайомлення</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акціонерів</w:t>
            </w:r>
            <w:proofErr w:type="spellEnd"/>
            <w:r w:rsidRPr="00582982">
              <w:rPr>
                <w:rFonts w:eastAsia="Calibri"/>
                <w:sz w:val="24"/>
                <w:szCs w:val="24"/>
                <w:lang w:eastAsia="en-US"/>
              </w:rPr>
              <w:t xml:space="preserve"> з </w:t>
            </w:r>
            <w:proofErr w:type="spellStart"/>
            <w:r w:rsidRPr="00582982">
              <w:rPr>
                <w:rFonts w:eastAsia="Calibri"/>
                <w:sz w:val="24"/>
                <w:szCs w:val="24"/>
                <w:lang w:eastAsia="en-US"/>
              </w:rPr>
              <w:t>відповідними</w:t>
            </w:r>
            <w:proofErr w:type="spellEnd"/>
            <w:r w:rsidRPr="00582982">
              <w:rPr>
                <w:rFonts w:eastAsia="Calibri"/>
                <w:sz w:val="24"/>
                <w:szCs w:val="24"/>
                <w:lang w:eastAsia="en-US"/>
              </w:rPr>
              <w:t xml:space="preserve"> документами, </w:t>
            </w:r>
            <w:proofErr w:type="spellStart"/>
            <w:r w:rsidRPr="00582982">
              <w:rPr>
                <w:rFonts w:eastAsia="Calibri"/>
                <w:sz w:val="24"/>
                <w:szCs w:val="24"/>
                <w:lang w:eastAsia="en-US"/>
              </w:rPr>
              <w:t>направляє</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такі</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документи</w:t>
            </w:r>
            <w:proofErr w:type="spellEnd"/>
            <w:r w:rsidRPr="00582982">
              <w:rPr>
                <w:rFonts w:eastAsia="Calibri"/>
                <w:sz w:val="24"/>
                <w:szCs w:val="24"/>
                <w:lang w:eastAsia="en-US"/>
              </w:rPr>
              <w:t xml:space="preserve"> </w:t>
            </w:r>
            <w:proofErr w:type="gramStart"/>
            <w:r w:rsidRPr="00582982">
              <w:rPr>
                <w:rFonts w:eastAsia="Calibri"/>
                <w:sz w:val="24"/>
                <w:szCs w:val="24"/>
                <w:lang w:eastAsia="en-US"/>
              </w:rPr>
              <w:t>на</w:t>
            </w:r>
            <w:r w:rsidR="008305F0" w:rsidRPr="00582982">
              <w:rPr>
                <w:rFonts w:eastAsia="Calibri"/>
                <w:sz w:val="24"/>
                <w:szCs w:val="24"/>
                <w:lang w:val="uk-UA" w:eastAsia="en-US"/>
              </w:rPr>
              <w:t xml:space="preserve"> </w:t>
            </w:r>
            <w:r w:rsidRPr="00582982">
              <w:rPr>
                <w:rFonts w:eastAsia="Calibri"/>
                <w:sz w:val="24"/>
                <w:szCs w:val="24"/>
                <w:lang w:eastAsia="en-US"/>
              </w:rPr>
              <w:t>адресу</w:t>
            </w:r>
            <w:proofErr w:type="gramEnd"/>
            <w:r w:rsidRPr="00582982">
              <w:rPr>
                <w:rFonts w:eastAsia="Calibri"/>
                <w:sz w:val="24"/>
                <w:szCs w:val="24"/>
                <w:lang w:eastAsia="en-US"/>
              </w:rPr>
              <w:t xml:space="preserve"> </w:t>
            </w:r>
            <w:proofErr w:type="spellStart"/>
            <w:r w:rsidRPr="00582982">
              <w:rPr>
                <w:rFonts w:eastAsia="Calibri"/>
                <w:sz w:val="24"/>
                <w:szCs w:val="24"/>
                <w:lang w:eastAsia="en-US"/>
              </w:rPr>
              <w:t>електронної</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пошти</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акціонера</w:t>
            </w:r>
            <w:proofErr w:type="spellEnd"/>
            <w:r w:rsidRPr="00582982">
              <w:rPr>
                <w:rFonts w:eastAsia="Calibri"/>
                <w:sz w:val="24"/>
                <w:szCs w:val="24"/>
                <w:lang w:eastAsia="en-US"/>
              </w:rPr>
              <w:t xml:space="preserve">, з </w:t>
            </w:r>
            <w:proofErr w:type="spellStart"/>
            <w:r w:rsidRPr="00582982">
              <w:rPr>
                <w:rFonts w:eastAsia="Calibri"/>
                <w:sz w:val="24"/>
                <w:szCs w:val="24"/>
                <w:lang w:eastAsia="en-US"/>
              </w:rPr>
              <w:t>якої</w:t>
            </w:r>
            <w:proofErr w:type="spellEnd"/>
            <w:r w:rsidRPr="00582982">
              <w:rPr>
                <w:rFonts w:eastAsia="Calibri"/>
                <w:sz w:val="24"/>
                <w:szCs w:val="24"/>
                <w:lang w:eastAsia="en-US"/>
              </w:rPr>
              <w:t xml:space="preserve"> направлено запит </w:t>
            </w:r>
            <w:proofErr w:type="spellStart"/>
            <w:r w:rsidRPr="00582982">
              <w:rPr>
                <w:rFonts w:eastAsia="Calibri"/>
                <w:sz w:val="24"/>
                <w:szCs w:val="24"/>
                <w:lang w:eastAsia="en-US"/>
              </w:rPr>
              <w:t>із</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засвідченням</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документів</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кваліфікованим</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електронним</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підписом</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уповноваженої</w:t>
            </w:r>
            <w:proofErr w:type="spellEnd"/>
            <w:r w:rsidRPr="00582982">
              <w:rPr>
                <w:rFonts w:eastAsia="Calibri"/>
                <w:sz w:val="24"/>
                <w:szCs w:val="24"/>
                <w:lang w:eastAsia="en-US"/>
              </w:rPr>
              <w:t xml:space="preserve"> особи.</w:t>
            </w:r>
          </w:p>
          <w:p w14:paraId="62F21840" w14:textId="77777777" w:rsidR="005B5585" w:rsidRPr="00582982" w:rsidRDefault="005B5585" w:rsidP="005E4F32">
            <w:pPr>
              <w:ind w:firstLine="708"/>
              <w:rPr>
                <w:sz w:val="24"/>
                <w:szCs w:val="24"/>
                <w:lang w:eastAsia="uk-UA"/>
              </w:rPr>
            </w:pPr>
            <w:proofErr w:type="spellStart"/>
            <w:r w:rsidRPr="00582982">
              <w:rPr>
                <w:rFonts w:eastAsia="Calibri"/>
                <w:sz w:val="24"/>
                <w:szCs w:val="24"/>
                <w:lang w:eastAsia="en-US"/>
              </w:rPr>
              <w:t>Відповіді</w:t>
            </w:r>
            <w:proofErr w:type="spellEnd"/>
            <w:r w:rsidRPr="00582982">
              <w:rPr>
                <w:rFonts w:eastAsia="Calibri"/>
                <w:sz w:val="24"/>
                <w:szCs w:val="24"/>
                <w:lang w:eastAsia="en-US"/>
              </w:rPr>
              <w:t xml:space="preserve"> на </w:t>
            </w:r>
            <w:proofErr w:type="spellStart"/>
            <w:r w:rsidRPr="00582982">
              <w:rPr>
                <w:rFonts w:eastAsia="Calibri"/>
                <w:sz w:val="24"/>
                <w:szCs w:val="24"/>
                <w:lang w:eastAsia="en-US"/>
              </w:rPr>
              <w:t>запити</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акціонерів</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направляються</w:t>
            </w:r>
            <w:proofErr w:type="spellEnd"/>
            <w:r w:rsidRPr="00582982">
              <w:rPr>
                <w:rFonts w:eastAsia="Calibri"/>
                <w:sz w:val="24"/>
                <w:szCs w:val="24"/>
                <w:lang w:eastAsia="en-US"/>
              </w:rPr>
              <w:t xml:space="preserve"> </w:t>
            </w:r>
            <w:proofErr w:type="gramStart"/>
            <w:r w:rsidRPr="00582982">
              <w:rPr>
                <w:rFonts w:eastAsia="Calibri"/>
                <w:sz w:val="24"/>
                <w:szCs w:val="24"/>
                <w:lang w:eastAsia="en-US"/>
              </w:rPr>
              <w:t>на</w:t>
            </w:r>
            <w:r w:rsidRPr="00582982">
              <w:rPr>
                <w:rFonts w:eastAsia="Calibri"/>
                <w:sz w:val="24"/>
                <w:szCs w:val="24"/>
                <w:lang w:val="uk-UA" w:eastAsia="en-US"/>
              </w:rPr>
              <w:t xml:space="preserve"> </w:t>
            </w:r>
            <w:r w:rsidRPr="00582982">
              <w:rPr>
                <w:rFonts w:eastAsia="Calibri"/>
                <w:sz w:val="24"/>
                <w:szCs w:val="24"/>
                <w:lang w:eastAsia="en-US"/>
              </w:rPr>
              <w:t>адресу</w:t>
            </w:r>
            <w:proofErr w:type="gramEnd"/>
            <w:r w:rsidRPr="00582982">
              <w:rPr>
                <w:rFonts w:eastAsia="Calibri"/>
                <w:sz w:val="24"/>
                <w:szCs w:val="24"/>
                <w:lang w:eastAsia="en-US"/>
              </w:rPr>
              <w:t xml:space="preserve"> </w:t>
            </w:r>
            <w:proofErr w:type="spellStart"/>
            <w:r w:rsidRPr="00582982">
              <w:rPr>
                <w:rFonts w:eastAsia="Calibri"/>
                <w:sz w:val="24"/>
                <w:szCs w:val="24"/>
                <w:lang w:eastAsia="en-US"/>
              </w:rPr>
              <w:t>електронної</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пошти</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акціонера</w:t>
            </w:r>
            <w:proofErr w:type="spellEnd"/>
            <w:r w:rsidRPr="00582982">
              <w:rPr>
                <w:rFonts w:eastAsia="Calibri"/>
                <w:sz w:val="24"/>
                <w:szCs w:val="24"/>
                <w:lang w:eastAsia="en-US"/>
              </w:rPr>
              <w:t xml:space="preserve">, з </w:t>
            </w:r>
            <w:proofErr w:type="spellStart"/>
            <w:r w:rsidRPr="00582982">
              <w:rPr>
                <w:rFonts w:eastAsia="Calibri"/>
                <w:sz w:val="24"/>
                <w:szCs w:val="24"/>
                <w:lang w:eastAsia="en-US"/>
              </w:rPr>
              <w:t>якої</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надійшов</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належним</w:t>
            </w:r>
            <w:proofErr w:type="spellEnd"/>
            <w:r w:rsidRPr="00582982">
              <w:rPr>
                <w:rFonts w:eastAsia="Calibri"/>
                <w:sz w:val="24"/>
                <w:szCs w:val="24"/>
                <w:lang w:eastAsia="en-US"/>
              </w:rPr>
              <w:t xml:space="preserve"> чином оформлений запит, </w:t>
            </w:r>
            <w:proofErr w:type="spellStart"/>
            <w:r w:rsidRPr="00582982">
              <w:rPr>
                <w:rFonts w:eastAsia="Calibri"/>
                <w:sz w:val="24"/>
                <w:szCs w:val="24"/>
                <w:lang w:eastAsia="en-US"/>
              </w:rPr>
              <w:t>із</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засвідченням</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lastRenderedPageBreak/>
              <w:t>відповіді</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кваліфікованим</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електронним</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підписом</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уповноваженої</w:t>
            </w:r>
            <w:proofErr w:type="spellEnd"/>
            <w:r w:rsidRPr="00582982">
              <w:rPr>
                <w:rFonts w:eastAsia="Calibri"/>
                <w:sz w:val="24"/>
                <w:szCs w:val="24"/>
                <w:lang w:eastAsia="en-US"/>
              </w:rPr>
              <w:t xml:space="preserve"> особи</w:t>
            </w:r>
            <w:r w:rsidR="00876297" w:rsidRPr="00582982">
              <w:rPr>
                <w:rFonts w:eastAsia="Calibri"/>
                <w:sz w:val="24"/>
                <w:szCs w:val="24"/>
                <w:lang w:eastAsia="en-US"/>
              </w:rPr>
              <w:t>.</w:t>
            </w:r>
          </w:p>
        </w:tc>
      </w:tr>
      <w:tr w:rsidR="005B5585" w:rsidRPr="00582982" w14:paraId="77243701" w14:textId="77777777" w:rsidTr="00205D6A">
        <w:trPr>
          <w:trHeight w:val="60"/>
        </w:trPr>
        <w:tc>
          <w:tcPr>
            <w:tcW w:w="1910" w:type="pct"/>
            <w:tcBorders>
              <w:top w:val="single" w:sz="6" w:space="0" w:color="000000"/>
              <w:left w:val="single" w:sz="6" w:space="0" w:color="000000"/>
              <w:bottom w:val="single" w:sz="6" w:space="0" w:color="000000"/>
              <w:right w:val="single" w:sz="6" w:space="0" w:color="000000"/>
            </w:tcBorders>
            <w:hideMark/>
          </w:tcPr>
          <w:p w14:paraId="201F8B9A" w14:textId="77777777" w:rsidR="005B5585" w:rsidRPr="00582982" w:rsidRDefault="005B5585" w:rsidP="009247FB">
            <w:pPr>
              <w:spacing w:before="150" w:after="150" w:line="60" w:lineRule="atLeast"/>
              <w:rPr>
                <w:sz w:val="24"/>
                <w:szCs w:val="24"/>
                <w:lang w:val="uk-UA" w:eastAsia="uk-UA"/>
              </w:rPr>
            </w:pPr>
            <w:r w:rsidRPr="00582982">
              <w:rPr>
                <w:sz w:val="24"/>
                <w:szCs w:val="24"/>
                <w:lang w:val="uk-UA" w:eastAsia="uk-UA"/>
              </w:rPr>
              <w:lastRenderedPageBreak/>
              <w:t>Інформація про права, надані акціонерам відповідно до вимог </w:t>
            </w:r>
            <w:hyperlink r:id="rId11" w:anchor="n274" w:tgtFrame="_blank" w:history="1">
              <w:r w:rsidRPr="00582982">
                <w:rPr>
                  <w:color w:val="000099"/>
                  <w:sz w:val="24"/>
                  <w:szCs w:val="24"/>
                  <w:u w:val="single"/>
                  <w:lang w:val="uk-UA" w:eastAsia="uk-UA"/>
                </w:rPr>
                <w:t>статей 27</w:t>
              </w:r>
            </w:hyperlink>
            <w:r w:rsidRPr="00582982">
              <w:rPr>
                <w:sz w:val="24"/>
                <w:szCs w:val="24"/>
                <w:lang w:val="uk-UA" w:eastAsia="uk-UA"/>
              </w:rPr>
              <w:t> і </w:t>
            </w:r>
            <w:hyperlink r:id="rId12" w:anchor="n283" w:tgtFrame="_blank" w:history="1">
              <w:r w:rsidRPr="00582982">
                <w:rPr>
                  <w:color w:val="000099"/>
                  <w:sz w:val="24"/>
                  <w:szCs w:val="24"/>
                  <w:u w:val="single"/>
                  <w:lang w:val="uk-UA" w:eastAsia="uk-UA"/>
                </w:rPr>
                <w:t>28</w:t>
              </w:r>
            </w:hyperlink>
            <w:r w:rsidRPr="00582982">
              <w:rPr>
                <w:sz w:val="24"/>
                <w:szCs w:val="24"/>
                <w:lang w:val="uk-UA" w:eastAsia="uk-UA"/>
              </w:rPr>
              <w:t xml:space="preserve"> Закону про акціонерні товариства, якими вони можуть користуватися після отримання повідомлення про проведення загальних зборів, а також строк, протягом якого такі права можуть </w:t>
            </w:r>
            <w:proofErr w:type="spellStart"/>
            <w:r w:rsidRPr="00582982">
              <w:rPr>
                <w:sz w:val="24"/>
                <w:szCs w:val="24"/>
                <w:lang w:val="uk-UA" w:eastAsia="uk-UA"/>
              </w:rPr>
              <w:t>викорстовуватися</w:t>
            </w:r>
            <w:proofErr w:type="spellEnd"/>
          </w:p>
        </w:tc>
        <w:tc>
          <w:tcPr>
            <w:tcW w:w="3090" w:type="pct"/>
            <w:tcBorders>
              <w:top w:val="single" w:sz="6" w:space="0" w:color="000000"/>
              <w:left w:val="single" w:sz="6" w:space="0" w:color="000000"/>
              <w:bottom w:val="single" w:sz="6" w:space="0" w:color="000000"/>
              <w:right w:val="single" w:sz="6" w:space="0" w:color="000000"/>
            </w:tcBorders>
            <w:hideMark/>
          </w:tcPr>
          <w:p w14:paraId="753B4512" w14:textId="77777777" w:rsidR="005B5585" w:rsidRPr="00582982" w:rsidRDefault="005B5585" w:rsidP="005E4F32">
            <w:pPr>
              <w:ind w:firstLine="708"/>
              <w:rPr>
                <w:rFonts w:eastAsia="Calibri"/>
                <w:sz w:val="24"/>
                <w:szCs w:val="24"/>
                <w:lang w:eastAsia="en-US"/>
              </w:rPr>
            </w:pPr>
            <w:r w:rsidRPr="00582982">
              <w:rPr>
                <w:rFonts w:eastAsia="Calibri"/>
                <w:sz w:val="24"/>
                <w:szCs w:val="24"/>
                <w:lang w:eastAsia="en-US"/>
              </w:rPr>
              <w:t xml:space="preserve">Права, </w:t>
            </w:r>
            <w:proofErr w:type="spellStart"/>
            <w:r w:rsidRPr="00582982">
              <w:rPr>
                <w:rFonts w:eastAsia="Calibri"/>
                <w:sz w:val="24"/>
                <w:szCs w:val="24"/>
                <w:lang w:eastAsia="en-US"/>
              </w:rPr>
              <w:t>надані</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акціонерам</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якими</w:t>
            </w:r>
            <w:proofErr w:type="spellEnd"/>
            <w:r w:rsidRPr="00582982">
              <w:rPr>
                <w:rFonts w:eastAsia="Calibri"/>
                <w:sz w:val="24"/>
                <w:szCs w:val="24"/>
                <w:lang w:eastAsia="en-US"/>
              </w:rPr>
              <w:t xml:space="preserve"> вони </w:t>
            </w:r>
            <w:proofErr w:type="spellStart"/>
            <w:r w:rsidRPr="00582982">
              <w:rPr>
                <w:rFonts w:eastAsia="Calibri"/>
                <w:sz w:val="24"/>
                <w:szCs w:val="24"/>
                <w:lang w:eastAsia="en-US"/>
              </w:rPr>
              <w:t>можуть</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користуватись</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після</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отримання</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повідомлення</w:t>
            </w:r>
            <w:proofErr w:type="spellEnd"/>
            <w:r w:rsidRPr="00582982">
              <w:rPr>
                <w:rFonts w:eastAsia="Calibri"/>
                <w:sz w:val="24"/>
                <w:szCs w:val="24"/>
                <w:lang w:eastAsia="en-US"/>
              </w:rPr>
              <w:t xml:space="preserve"> про </w:t>
            </w:r>
            <w:proofErr w:type="spellStart"/>
            <w:r w:rsidRPr="00582982">
              <w:rPr>
                <w:rFonts w:eastAsia="Calibri"/>
                <w:sz w:val="24"/>
                <w:szCs w:val="24"/>
                <w:lang w:eastAsia="en-US"/>
              </w:rPr>
              <w:t>проведення</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загальних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зборів</w:t>
            </w:r>
            <w:proofErr w:type="spellEnd"/>
            <w:r w:rsidRPr="00582982">
              <w:rPr>
                <w:rFonts w:eastAsia="Calibri"/>
                <w:sz w:val="24"/>
                <w:szCs w:val="24"/>
                <w:lang w:eastAsia="en-US"/>
              </w:rPr>
              <w:t xml:space="preserve">, та строк, </w:t>
            </w:r>
            <w:proofErr w:type="spellStart"/>
            <w:r w:rsidRPr="00582982">
              <w:rPr>
                <w:rFonts w:eastAsia="Calibri"/>
                <w:sz w:val="24"/>
                <w:szCs w:val="24"/>
                <w:lang w:eastAsia="en-US"/>
              </w:rPr>
              <w:t>протягом</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якого</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такі</w:t>
            </w:r>
            <w:proofErr w:type="spellEnd"/>
            <w:r w:rsidRPr="00582982">
              <w:rPr>
                <w:rFonts w:eastAsia="Calibri"/>
                <w:sz w:val="24"/>
                <w:szCs w:val="24"/>
                <w:lang w:eastAsia="en-US"/>
              </w:rPr>
              <w:t xml:space="preserve"> права </w:t>
            </w:r>
            <w:proofErr w:type="spellStart"/>
            <w:r w:rsidRPr="00582982">
              <w:rPr>
                <w:rFonts w:eastAsia="Calibri"/>
                <w:sz w:val="24"/>
                <w:szCs w:val="24"/>
                <w:lang w:eastAsia="en-US"/>
              </w:rPr>
              <w:t>можуть</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використовуватися</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відповідно</w:t>
            </w:r>
            <w:proofErr w:type="spellEnd"/>
            <w:r w:rsidRPr="00582982">
              <w:rPr>
                <w:rFonts w:eastAsia="Calibri"/>
                <w:sz w:val="24"/>
                <w:szCs w:val="24"/>
                <w:lang w:eastAsia="en-US"/>
              </w:rPr>
              <w:t xml:space="preserve"> до </w:t>
            </w:r>
            <w:proofErr w:type="spellStart"/>
            <w:r w:rsidRPr="00582982">
              <w:rPr>
                <w:rFonts w:eastAsia="Calibri"/>
                <w:sz w:val="24"/>
                <w:szCs w:val="24"/>
                <w:lang w:eastAsia="en-US"/>
              </w:rPr>
              <w:t>вимог</w:t>
            </w:r>
            <w:proofErr w:type="spellEnd"/>
            <w:r w:rsidRPr="00582982">
              <w:rPr>
                <w:rFonts w:eastAsia="Calibri"/>
                <w:sz w:val="24"/>
                <w:szCs w:val="24"/>
                <w:lang w:eastAsia="en-US"/>
              </w:rPr>
              <w:t xml:space="preserve"> статей 27 та 28 Закону </w:t>
            </w:r>
            <w:proofErr w:type="spellStart"/>
            <w:r w:rsidRPr="00582982">
              <w:rPr>
                <w:rFonts w:eastAsia="Calibri"/>
                <w:sz w:val="24"/>
                <w:szCs w:val="24"/>
                <w:lang w:eastAsia="en-US"/>
              </w:rPr>
              <w:t>України</w:t>
            </w:r>
            <w:proofErr w:type="spellEnd"/>
            <w:r w:rsidRPr="00582982">
              <w:rPr>
                <w:rFonts w:eastAsia="Calibri"/>
                <w:sz w:val="24"/>
                <w:szCs w:val="24"/>
                <w:lang w:eastAsia="en-US"/>
              </w:rPr>
              <w:t xml:space="preserve"> «Про </w:t>
            </w:r>
            <w:proofErr w:type="spellStart"/>
            <w:r w:rsidRPr="00582982">
              <w:rPr>
                <w:rFonts w:eastAsia="Calibri"/>
                <w:sz w:val="24"/>
                <w:szCs w:val="24"/>
                <w:lang w:eastAsia="en-US"/>
              </w:rPr>
              <w:t>акціонерні</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товариства</w:t>
            </w:r>
            <w:proofErr w:type="spellEnd"/>
            <w:r w:rsidRPr="00582982">
              <w:rPr>
                <w:rFonts w:eastAsia="Calibri"/>
                <w:sz w:val="24"/>
                <w:szCs w:val="24"/>
                <w:lang w:eastAsia="en-US"/>
              </w:rPr>
              <w:t xml:space="preserve">». Кожною простою </w:t>
            </w:r>
            <w:proofErr w:type="spellStart"/>
            <w:r w:rsidRPr="00582982">
              <w:rPr>
                <w:rFonts w:eastAsia="Calibri"/>
                <w:sz w:val="24"/>
                <w:szCs w:val="24"/>
                <w:lang w:eastAsia="en-US"/>
              </w:rPr>
              <w:t>акцією</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акціонерного</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товариства</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її</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власнику</w:t>
            </w:r>
            <w:proofErr w:type="spellEnd"/>
            <w:r w:rsidRPr="00582982">
              <w:rPr>
                <w:rFonts w:eastAsia="Calibri"/>
                <w:sz w:val="24"/>
                <w:szCs w:val="24"/>
                <w:lang w:eastAsia="en-US"/>
              </w:rPr>
              <w:t xml:space="preserve"> - </w:t>
            </w:r>
            <w:proofErr w:type="spellStart"/>
            <w:r w:rsidRPr="00582982">
              <w:rPr>
                <w:rFonts w:eastAsia="Calibri"/>
                <w:sz w:val="24"/>
                <w:szCs w:val="24"/>
                <w:lang w:eastAsia="en-US"/>
              </w:rPr>
              <w:t>акціонеру</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надається</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однакова</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сукупність</w:t>
            </w:r>
            <w:proofErr w:type="spellEnd"/>
            <w:r w:rsidRPr="00582982">
              <w:rPr>
                <w:rFonts w:eastAsia="Calibri"/>
                <w:sz w:val="24"/>
                <w:szCs w:val="24"/>
                <w:lang w:eastAsia="en-US"/>
              </w:rPr>
              <w:t xml:space="preserve"> прав, </w:t>
            </w:r>
            <w:proofErr w:type="spellStart"/>
            <w:r w:rsidRPr="00582982">
              <w:rPr>
                <w:rFonts w:eastAsia="Calibri"/>
                <w:sz w:val="24"/>
                <w:szCs w:val="24"/>
                <w:lang w:eastAsia="en-US"/>
              </w:rPr>
              <w:t>включаючи</w:t>
            </w:r>
            <w:proofErr w:type="spellEnd"/>
            <w:r w:rsidRPr="00582982">
              <w:rPr>
                <w:rFonts w:eastAsia="Calibri"/>
                <w:sz w:val="24"/>
                <w:szCs w:val="24"/>
                <w:lang w:eastAsia="en-US"/>
              </w:rPr>
              <w:t xml:space="preserve"> права на:</w:t>
            </w:r>
          </w:p>
          <w:p w14:paraId="7DD5B13B" w14:textId="77777777" w:rsidR="005B5585" w:rsidRPr="00582982" w:rsidRDefault="005B5585" w:rsidP="005E4F32">
            <w:pPr>
              <w:rPr>
                <w:rFonts w:eastAsia="Calibri"/>
                <w:sz w:val="24"/>
                <w:szCs w:val="24"/>
                <w:lang w:eastAsia="en-US"/>
              </w:rPr>
            </w:pPr>
            <w:r w:rsidRPr="00582982">
              <w:rPr>
                <w:rFonts w:eastAsia="Calibri"/>
                <w:sz w:val="24"/>
                <w:szCs w:val="24"/>
                <w:lang w:eastAsia="en-US"/>
              </w:rPr>
              <w:t xml:space="preserve">1) участь в </w:t>
            </w:r>
            <w:proofErr w:type="spellStart"/>
            <w:r w:rsidRPr="00582982">
              <w:rPr>
                <w:rFonts w:eastAsia="Calibri"/>
                <w:sz w:val="24"/>
                <w:szCs w:val="24"/>
                <w:lang w:eastAsia="en-US"/>
              </w:rPr>
              <w:t>управлінні</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товариством</w:t>
            </w:r>
            <w:proofErr w:type="spellEnd"/>
            <w:r w:rsidRPr="00582982">
              <w:rPr>
                <w:rFonts w:eastAsia="Calibri"/>
                <w:sz w:val="24"/>
                <w:szCs w:val="24"/>
                <w:lang w:eastAsia="en-US"/>
              </w:rPr>
              <w:t>;</w:t>
            </w:r>
          </w:p>
          <w:p w14:paraId="09FD21A4" w14:textId="77777777" w:rsidR="005B5585" w:rsidRPr="00582982" w:rsidRDefault="005B5585" w:rsidP="005E4F32">
            <w:pPr>
              <w:rPr>
                <w:rFonts w:eastAsia="Calibri"/>
                <w:sz w:val="24"/>
                <w:szCs w:val="24"/>
                <w:lang w:eastAsia="en-US"/>
              </w:rPr>
            </w:pPr>
            <w:r w:rsidRPr="00582982">
              <w:rPr>
                <w:rFonts w:eastAsia="Calibri"/>
                <w:sz w:val="24"/>
                <w:szCs w:val="24"/>
                <w:lang w:eastAsia="en-US"/>
              </w:rPr>
              <w:t xml:space="preserve">2) </w:t>
            </w:r>
            <w:proofErr w:type="spellStart"/>
            <w:r w:rsidRPr="00582982">
              <w:rPr>
                <w:rFonts w:eastAsia="Calibri"/>
                <w:sz w:val="24"/>
                <w:szCs w:val="24"/>
                <w:lang w:eastAsia="en-US"/>
              </w:rPr>
              <w:t>отримання</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дивідендів</w:t>
            </w:r>
            <w:proofErr w:type="spellEnd"/>
            <w:r w:rsidRPr="00582982">
              <w:rPr>
                <w:rFonts w:eastAsia="Calibri"/>
                <w:sz w:val="24"/>
                <w:szCs w:val="24"/>
                <w:lang w:eastAsia="en-US"/>
              </w:rPr>
              <w:t>;</w:t>
            </w:r>
          </w:p>
          <w:p w14:paraId="4F005822" w14:textId="77777777" w:rsidR="005B5585" w:rsidRPr="00582982" w:rsidRDefault="005B5585" w:rsidP="005E4F32">
            <w:pPr>
              <w:rPr>
                <w:rFonts w:eastAsia="Calibri"/>
                <w:sz w:val="24"/>
                <w:szCs w:val="24"/>
                <w:lang w:eastAsia="en-US"/>
              </w:rPr>
            </w:pPr>
            <w:r w:rsidRPr="00582982">
              <w:rPr>
                <w:rFonts w:eastAsia="Calibri"/>
                <w:sz w:val="24"/>
                <w:szCs w:val="24"/>
                <w:lang w:eastAsia="en-US"/>
              </w:rPr>
              <w:t xml:space="preserve">3) </w:t>
            </w:r>
            <w:proofErr w:type="spellStart"/>
            <w:r w:rsidRPr="00582982">
              <w:rPr>
                <w:rFonts w:eastAsia="Calibri"/>
                <w:sz w:val="24"/>
                <w:szCs w:val="24"/>
                <w:lang w:eastAsia="en-US"/>
              </w:rPr>
              <w:t>отримання</w:t>
            </w:r>
            <w:proofErr w:type="spellEnd"/>
            <w:r w:rsidRPr="00582982">
              <w:rPr>
                <w:rFonts w:eastAsia="Calibri"/>
                <w:sz w:val="24"/>
                <w:szCs w:val="24"/>
                <w:lang w:eastAsia="en-US"/>
              </w:rPr>
              <w:t xml:space="preserve"> у </w:t>
            </w:r>
            <w:proofErr w:type="spellStart"/>
            <w:r w:rsidRPr="00582982">
              <w:rPr>
                <w:rFonts w:eastAsia="Calibri"/>
                <w:sz w:val="24"/>
                <w:szCs w:val="24"/>
                <w:lang w:eastAsia="en-US"/>
              </w:rPr>
              <w:t>разі</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ліквідації</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товариства</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частини</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його</w:t>
            </w:r>
            <w:proofErr w:type="spellEnd"/>
            <w:r w:rsidRPr="00582982">
              <w:rPr>
                <w:rFonts w:eastAsia="Calibri"/>
                <w:sz w:val="24"/>
                <w:szCs w:val="24"/>
                <w:lang w:eastAsia="en-US"/>
              </w:rPr>
              <w:t xml:space="preserve"> майна </w:t>
            </w:r>
            <w:proofErr w:type="spellStart"/>
            <w:r w:rsidRPr="00582982">
              <w:rPr>
                <w:rFonts w:eastAsia="Calibri"/>
                <w:sz w:val="24"/>
                <w:szCs w:val="24"/>
                <w:lang w:eastAsia="en-US"/>
              </w:rPr>
              <w:t>або</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вартості</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частини</w:t>
            </w:r>
            <w:proofErr w:type="spellEnd"/>
            <w:r w:rsidRPr="00582982">
              <w:rPr>
                <w:rFonts w:eastAsia="Calibri"/>
                <w:sz w:val="24"/>
                <w:szCs w:val="24"/>
                <w:lang w:eastAsia="en-US"/>
              </w:rPr>
              <w:t xml:space="preserve"> майна </w:t>
            </w:r>
            <w:proofErr w:type="spellStart"/>
            <w:r w:rsidRPr="00582982">
              <w:rPr>
                <w:rFonts w:eastAsia="Calibri"/>
                <w:sz w:val="24"/>
                <w:szCs w:val="24"/>
                <w:lang w:eastAsia="en-US"/>
              </w:rPr>
              <w:t>товариства</w:t>
            </w:r>
            <w:proofErr w:type="spellEnd"/>
            <w:r w:rsidRPr="00582982">
              <w:rPr>
                <w:rFonts w:eastAsia="Calibri"/>
                <w:sz w:val="24"/>
                <w:szCs w:val="24"/>
                <w:lang w:eastAsia="en-US"/>
              </w:rPr>
              <w:t>;</w:t>
            </w:r>
          </w:p>
          <w:p w14:paraId="5B41FC19" w14:textId="77777777" w:rsidR="005B5585" w:rsidRPr="00582982" w:rsidRDefault="005B5585" w:rsidP="005E4F32">
            <w:pPr>
              <w:rPr>
                <w:rFonts w:eastAsia="Calibri"/>
                <w:sz w:val="24"/>
                <w:szCs w:val="24"/>
                <w:lang w:eastAsia="en-US"/>
              </w:rPr>
            </w:pPr>
            <w:r w:rsidRPr="00582982">
              <w:rPr>
                <w:rFonts w:eastAsia="Calibri"/>
                <w:sz w:val="24"/>
                <w:szCs w:val="24"/>
                <w:lang w:eastAsia="en-US"/>
              </w:rPr>
              <w:t xml:space="preserve">4) </w:t>
            </w:r>
            <w:proofErr w:type="spellStart"/>
            <w:r w:rsidRPr="00582982">
              <w:rPr>
                <w:rFonts w:eastAsia="Calibri"/>
                <w:sz w:val="24"/>
                <w:szCs w:val="24"/>
                <w:lang w:eastAsia="en-US"/>
              </w:rPr>
              <w:t>отримання</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інформації</w:t>
            </w:r>
            <w:proofErr w:type="spellEnd"/>
            <w:r w:rsidRPr="00582982">
              <w:rPr>
                <w:rFonts w:eastAsia="Calibri"/>
                <w:sz w:val="24"/>
                <w:szCs w:val="24"/>
                <w:lang w:eastAsia="en-US"/>
              </w:rPr>
              <w:t xml:space="preserve"> про </w:t>
            </w:r>
            <w:proofErr w:type="spellStart"/>
            <w:r w:rsidRPr="00582982">
              <w:rPr>
                <w:rFonts w:eastAsia="Calibri"/>
                <w:sz w:val="24"/>
                <w:szCs w:val="24"/>
                <w:lang w:eastAsia="en-US"/>
              </w:rPr>
              <w:t>господарську</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діяльність</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товариства</w:t>
            </w:r>
            <w:proofErr w:type="spellEnd"/>
            <w:r w:rsidRPr="00582982">
              <w:rPr>
                <w:rFonts w:eastAsia="Calibri"/>
                <w:sz w:val="24"/>
                <w:szCs w:val="24"/>
                <w:lang w:eastAsia="en-US"/>
              </w:rPr>
              <w:t>.</w:t>
            </w:r>
          </w:p>
          <w:p w14:paraId="0D712C91" w14:textId="77777777" w:rsidR="005B5585" w:rsidRPr="00582982" w:rsidRDefault="005B5585" w:rsidP="005E4F32">
            <w:pPr>
              <w:ind w:firstLine="708"/>
              <w:rPr>
                <w:rFonts w:eastAsia="Calibri"/>
                <w:sz w:val="24"/>
                <w:szCs w:val="24"/>
                <w:lang w:eastAsia="en-US"/>
              </w:rPr>
            </w:pPr>
            <w:r w:rsidRPr="00582982">
              <w:rPr>
                <w:rFonts w:eastAsia="Calibri"/>
                <w:sz w:val="24"/>
                <w:szCs w:val="24"/>
                <w:lang w:eastAsia="en-US"/>
              </w:rPr>
              <w:t xml:space="preserve">Одна проста </w:t>
            </w:r>
            <w:proofErr w:type="spellStart"/>
            <w:r w:rsidRPr="00582982">
              <w:rPr>
                <w:rFonts w:eastAsia="Calibri"/>
                <w:sz w:val="24"/>
                <w:szCs w:val="24"/>
                <w:lang w:eastAsia="en-US"/>
              </w:rPr>
              <w:t>голосуюча</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акція</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товариства</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надає</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акціонеру</w:t>
            </w:r>
            <w:proofErr w:type="spellEnd"/>
            <w:r w:rsidRPr="00582982">
              <w:rPr>
                <w:rFonts w:eastAsia="Calibri"/>
                <w:sz w:val="24"/>
                <w:szCs w:val="24"/>
                <w:lang w:eastAsia="en-US"/>
              </w:rPr>
              <w:t xml:space="preserve"> один голос для </w:t>
            </w:r>
            <w:proofErr w:type="spellStart"/>
            <w:r w:rsidRPr="00582982">
              <w:rPr>
                <w:rFonts w:eastAsia="Calibri"/>
                <w:sz w:val="24"/>
                <w:szCs w:val="24"/>
                <w:lang w:eastAsia="en-US"/>
              </w:rPr>
              <w:t>вирішення</w:t>
            </w:r>
            <w:proofErr w:type="spellEnd"/>
            <w:r w:rsidRPr="00582982">
              <w:rPr>
                <w:rFonts w:eastAsia="Calibri"/>
                <w:sz w:val="24"/>
                <w:szCs w:val="24"/>
                <w:lang w:eastAsia="en-US"/>
              </w:rPr>
              <w:t xml:space="preserve"> кожного питання на </w:t>
            </w:r>
            <w:proofErr w:type="spellStart"/>
            <w:r w:rsidRPr="00582982">
              <w:rPr>
                <w:rFonts w:eastAsia="Calibri"/>
                <w:sz w:val="24"/>
                <w:szCs w:val="24"/>
                <w:lang w:eastAsia="en-US"/>
              </w:rPr>
              <w:t>загальних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зборах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крім</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випадків</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проведення</w:t>
            </w:r>
            <w:proofErr w:type="spellEnd"/>
            <w:r w:rsidRPr="00582982">
              <w:rPr>
                <w:rFonts w:eastAsia="Calibri"/>
                <w:sz w:val="24"/>
                <w:szCs w:val="24"/>
                <w:lang w:eastAsia="en-US"/>
              </w:rPr>
              <w:t xml:space="preserve"> кумулятивного </w:t>
            </w:r>
            <w:proofErr w:type="spellStart"/>
            <w:r w:rsidRPr="00582982">
              <w:rPr>
                <w:rFonts w:eastAsia="Calibri"/>
                <w:sz w:val="24"/>
                <w:szCs w:val="24"/>
                <w:lang w:eastAsia="en-US"/>
              </w:rPr>
              <w:t>голосування</w:t>
            </w:r>
            <w:proofErr w:type="spellEnd"/>
            <w:r w:rsidRPr="00582982">
              <w:rPr>
                <w:rFonts w:eastAsia="Calibri"/>
                <w:sz w:val="24"/>
                <w:szCs w:val="24"/>
                <w:lang w:eastAsia="en-US"/>
              </w:rPr>
              <w:t>.</w:t>
            </w:r>
          </w:p>
          <w:p w14:paraId="49C77637" w14:textId="77777777" w:rsidR="005B5585" w:rsidRPr="00582982" w:rsidRDefault="005B5585" w:rsidP="005E4F32">
            <w:pPr>
              <w:rPr>
                <w:rFonts w:eastAsia="Calibri"/>
                <w:sz w:val="24"/>
                <w:szCs w:val="24"/>
                <w:lang w:eastAsia="en-US"/>
              </w:rPr>
            </w:pPr>
            <w:proofErr w:type="spellStart"/>
            <w:r w:rsidRPr="00582982">
              <w:rPr>
                <w:rFonts w:eastAsia="Calibri"/>
                <w:sz w:val="24"/>
                <w:szCs w:val="24"/>
                <w:lang w:eastAsia="en-US"/>
              </w:rPr>
              <w:t>Акціонери</w:t>
            </w:r>
            <w:proofErr w:type="spellEnd"/>
            <w:r w:rsidRPr="00582982">
              <w:rPr>
                <w:rFonts w:eastAsia="Calibri"/>
                <w:sz w:val="24"/>
                <w:szCs w:val="24"/>
                <w:lang w:eastAsia="en-US"/>
              </w:rPr>
              <w:t xml:space="preserve"> - </w:t>
            </w:r>
            <w:proofErr w:type="spellStart"/>
            <w:r w:rsidRPr="00582982">
              <w:rPr>
                <w:rFonts w:eastAsia="Calibri"/>
                <w:sz w:val="24"/>
                <w:szCs w:val="24"/>
                <w:lang w:eastAsia="en-US"/>
              </w:rPr>
              <w:t>власники</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простих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акцій</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товариства</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можуть</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мати</w:t>
            </w:r>
            <w:proofErr w:type="spellEnd"/>
            <w:r w:rsidRPr="00582982">
              <w:rPr>
                <w:rFonts w:eastAsia="Calibri"/>
                <w:sz w:val="24"/>
                <w:szCs w:val="24"/>
                <w:lang w:eastAsia="en-US"/>
              </w:rPr>
              <w:t xml:space="preserve"> й </w:t>
            </w:r>
            <w:proofErr w:type="spellStart"/>
            <w:r w:rsidRPr="00582982">
              <w:rPr>
                <w:rFonts w:eastAsia="Calibri"/>
                <w:sz w:val="24"/>
                <w:szCs w:val="24"/>
                <w:lang w:eastAsia="en-US"/>
              </w:rPr>
              <w:t>інші</w:t>
            </w:r>
            <w:proofErr w:type="spellEnd"/>
            <w:r w:rsidRPr="00582982">
              <w:rPr>
                <w:rFonts w:eastAsia="Calibri"/>
                <w:sz w:val="24"/>
                <w:szCs w:val="24"/>
                <w:lang w:eastAsia="en-US"/>
              </w:rPr>
              <w:t xml:space="preserve"> права, </w:t>
            </w:r>
            <w:proofErr w:type="spellStart"/>
            <w:r w:rsidRPr="00582982">
              <w:rPr>
                <w:rFonts w:eastAsia="Calibri"/>
                <w:sz w:val="24"/>
                <w:szCs w:val="24"/>
                <w:lang w:eastAsia="en-US"/>
              </w:rPr>
              <w:t>передбачені</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законодавством</w:t>
            </w:r>
            <w:proofErr w:type="spellEnd"/>
            <w:r w:rsidRPr="00582982">
              <w:rPr>
                <w:rFonts w:eastAsia="Calibri"/>
                <w:sz w:val="24"/>
                <w:szCs w:val="24"/>
                <w:lang w:eastAsia="en-US"/>
              </w:rPr>
              <w:t xml:space="preserve"> та статутом </w:t>
            </w:r>
            <w:proofErr w:type="spellStart"/>
            <w:r w:rsidRPr="00582982">
              <w:rPr>
                <w:rFonts w:eastAsia="Calibri"/>
                <w:sz w:val="24"/>
                <w:szCs w:val="24"/>
                <w:lang w:eastAsia="en-US"/>
              </w:rPr>
              <w:t>акціонерного</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товариства</w:t>
            </w:r>
            <w:proofErr w:type="spellEnd"/>
            <w:r w:rsidRPr="00582982">
              <w:rPr>
                <w:rFonts w:eastAsia="Calibri"/>
                <w:sz w:val="24"/>
                <w:szCs w:val="24"/>
                <w:lang w:eastAsia="en-US"/>
              </w:rPr>
              <w:t>.</w:t>
            </w:r>
          </w:p>
          <w:p w14:paraId="040EF706" w14:textId="77777777" w:rsidR="005B5585" w:rsidRPr="00582982" w:rsidRDefault="005B5585" w:rsidP="005E4F32">
            <w:pPr>
              <w:ind w:firstLine="708"/>
              <w:rPr>
                <w:rFonts w:eastAsia="Calibri"/>
                <w:sz w:val="24"/>
                <w:szCs w:val="24"/>
                <w:lang w:val="uk-UA" w:eastAsia="en-US"/>
              </w:rPr>
            </w:pPr>
            <w:proofErr w:type="spellStart"/>
            <w:r w:rsidRPr="00582982">
              <w:rPr>
                <w:rFonts w:eastAsia="Calibri"/>
                <w:sz w:val="24"/>
                <w:szCs w:val="24"/>
                <w:lang w:eastAsia="en-US"/>
              </w:rPr>
              <w:t>Якщо</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інше</w:t>
            </w:r>
            <w:proofErr w:type="spellEnd"/>
            <w:r w:rsidRPr="00582982">
              <w:rPr>
                <w:rFonts w:eastAsia="Calibri"/>
                <w:sz w:val="24"/>
                <w:szCs w:val="24"/>
                <w:lang w:eastAsia="en-US"/>
              </w:rPr>
              <w:t xml:space="preserve"> не </w:t>
            </w:r>
            <w:proofErr w:type="spellStart"/>
            <w:r w:rsidRPr="00582982">
              <w:rPr>
                <w:rFonts w:eastAsia="Calibri"/>
                <w:sz w:val="24"/>
                <w:szCs w:val="24"/>
                <w:lang w:eastAsia="en-US"/>
              </w:rPr>
              <w:t>передбачено</w:t>
            </w:r>
            <w:proofErr w:type="spellEnd"/>
            <w:r w:rsidRPr="00582982">
              <w:rPr>
                <w:rFonts w:eastAsia="Calibri"/>
                <w:sz w:val="24"/>
                <w:szCs w:val="24"/>
                <w:lang w:eastAsia="en-US"/>
              </w:rPr>
              <w:t xml:space="preserve"> статутом </w:t>
            </w:r>
            <w:proofErr w:type="spellStart"/>
            <w:r w:rsidRPr="00582982">
              <w:rPr>
                <w:rFonts w:eastAsia="Calibri"/>
                <w:sz w:val="24"/>
                <w:szCs w:val="24"/>
                <w:lang w:eastAsia="en-US"/>
              </w:rPr>
              <w:t>акціонерного</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товариства</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судові</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витрати</w:t>
            </w:r>
            <w:proofErr w:type="spellEnd"/>
            <w:r w:rsidRPr="00582982">
              <w:rPr>
                <w:rFonts w:eastAsia="Calibri"/>
                <w:sz w:val="24"/>
                <w:szCs w:val="24"/>
                <w:lang w:eastAsia="en-US"/>
              </w:rPr>
              <w:t xml:space="preserve"> та </w:t>
            </w:r>
            <w:proofErr w:type="spellStart"/>
            <w:r w:rsidRPr="00582982">
              <w:rPr>
                <w:rFonts w:eastAsia="Calibri"/>
                <w:sz w:val="24"/>
                <w:szCs w:val="24"/>
                <w:lang w:eastAsia="en-US"/>
              </w:rPr>
              <w:t>інші</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витрати</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понесені</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акціонером</w:t>
            </w:r>
            <w:proofErr w:type="spellEnd"/>
            <w:r w:rsidRPr="00582982">
              <w:rPr>
                <w:rFonts w:eastAsia="Calibri"/>
                <w:sz w:val="24"/>
                <w:szCs w:val="24"/>
                <w:lang w:eastAsia="en-US"/>
              </w:rPr>
              <w:t xml:space="preserve"> у </w:t>
            </w:r>
            <w:proofErr w:type="spellStart"/>
            <w:r w:rsidRPr="00582982">
              <w:rPr>
                <w:rFonts w:eastAsia="Calibri"/>
                <w:sz w:val="24"/>
                <w:szCs w:val="24"/>
                <w:lang w:eastAsia="en-US"/>
              </w:rPr>
              <w:t>зв’язку</w:t>
            </w:r>
            <w:proofErr w:type="spellEnd"/>
            <w:r w:rsidRPr="00582982">
              <w:rPr>
                <w:rFonts w:eastAsia="Calibri"/>
                <w:sz w:val="24"/>
                <w:szCs w:val="24"/>
                <w:lang w:eastAsia="en-US"/>
              </w:rPr>
              <w:t xml:space="preserve"> з </w:t>
            </w:r>
            <w:proofErr w:type="spellStart"/>
            <w:r w:rsidRPr="00582982">
              <w:rPr>
                <w:rFonts w:eastAsia="Calibri"/>
                <w:sz w:val="24"/>
                <w:szCs w:val="24"/>
                <w:lang w:eastAsia="en-US"/>
              </w:rPr>
              <w:t>поданням</w:t>
            </w:r>
            <w:proofErr w:type="spellEnd"/>
            <w:r w:rsidRPr="00582982">
              <w:rPr>
                <w:rFonts w:eastAsia="Calibri"/>
                <w:sz w:val="24"/>
                <w:szCs w:val="24"/>
                <w:lang w:eastAsia="en-US"/>
              </w:rPr>
              <w:t xml:space="preserve"> в </w:t>
            </w:r>
            <w:proofErr w:type="spellStart"/>
            <w:r w:rsidRPr="00582982">
              <w:rPr>
                <w:rFonts w:eastAsia="Calibri"/>
                <w:sz w:val="24"/>
                <w:szCs w:val="24"/>
                <w:lang w:eastAsia="en-US"/>
              </w:rPr>
              <w:t>інтересах</w:t>
            </w:r>
            <w:proofErr w:type="spellEnd"/>
            <w:r w:rsidRPr="00582982">
              <w:rPr>
                <w:rFonts w:eastAsia="Calibri"/>
                <w:sz w:val="24"/>
                <w:szCs w:val="24"/>
                <w:lang w:eastAsia="en-US"/>
              </w:rPr>
              <w:t xml:space="preserve"> такого </w:t>
            </w:r>
            <w:proofErr w:type="spellStart"/>
            <w:r w:rsidRPr="00582982">
              <w:rPr>
                <w:rFonts w:eastAsia="Calibri"/>
                <w:sz w:val="24"/>
                <w:szCs w:val="24"/>
                <w:lang w:eastAsia="en-US"/>
              </w:rPr>
              <w:t>товариства</w:t>
            </w:r>
            <w:proofErr w:type="spellEnd"/>
            <w:r w:rsidRPr="00582982">
              <w:rPr>
                <w:rFonts w:eastAsia="Calibri"/>
                <w:sz w:val="24"/>
                <w:szCs w:val="24"/>
                <w:lang w:eastAsia="en-US"/>
              </w:rPr>
              <w:t xml:space="preserve"> позову про </w:t>
            </w:r>
            <w:proofErr w:type="spellStart"/>
            <w:r w:rsidRPr="00582982">
              <w:rPr>
                <w:rFonts w:eastAsia="Calibri"/>
                <w:sz w:val="24"/>
                <w:szCs w:val="24"/>
                <w:lang w:eastAsia="en-US"/>
              </w:rPr>
              <w:t>відшкодування</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збитків</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заподіяних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акціонерному</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товариству</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його</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посадовими</w:t>
            </w:r>
            <w:proofErr w:type="spellEnd"/>
            <w:r w:rsidRPr="00582982">
              <w:rPr>
                <w:rFonts w:eastAsia="Calibri"/>
                <w:sz w:val="24"/>
                <w:szCs w:val="24"/>
                <w:lang w:eastAsia="en-US"/>
              </w:rPr>
              <w:t xml:space="preserve"> особами, </w:t>
            </w:r>
            <w:proofErr w:type="spellStart"/>
            <w:r w:rsidRPr="00582982">
              <w:rPr>
                <w:rFonts w:eastAsia="Calibri"/>
                <w:sz w:val="24"/>
                <w:szCs w:val="24"/>
                <w:lang w:eastAsia="en-US"/>
              </w:rPr>
              <w:t>відшкодовуються</w:t>
            </w:r>
            <w:proofErr w:type="spellEnd"/>
            <w:r w:rsidRPr="00582982">
              <w:rPr>
                <w:rFonts w:eastAsia="Calibri"/>
                <w:sz w:val="24"/>
                <w:szCs w:val="24"/>
                <w:lang w:eastAsia="en-US"/>
              </w:rPr>
              <w:t xml:space="preserve"> таким </w:t>
            </w:r>
            <w:proofErr w:type="spellStart"/>
            <w:r w:rsidRPr="00582982">
              <w:rPr>
                <w:rFonts w:eastAsia="Calibri"/>
                <w:sz w:val="24"/>
                <w:szCs w:val="24"/>
                <w:lang w:eastAsia="en-US"/>
              </w:rPr>
              <w:t>товариством</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незалежно</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від</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результатів</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розгляду</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справи</w:t>
            </w:r>
            <w:proofErr w:type="spellEnd"/>
            <w:r w:rsidRPr="00582982">
              <w:rPr>
                <w:rFonts w:eastAsia="Calibri"/>
                <w:sz w:val="24"/>
                <w:szCs w:val="24"/>
                <w:lang w:eastAsia="en-US"/>
              </w:rPr>
              <w:t xml:space="preserve"> в </w:t>
            </w:r>
            <w:proofErr w:type="spellStart"/>
            <w:r w:rsidRPr="00582982">
              <w:rPr>
                <w:rFonts w:eastAsia="Calibri"/>
                <w:sz w:val="24"/>
                <w:szCs w:val="24"/>
                <w:lang w:eastAsia="en-US"/>
              </w:rPr>
              <w:t>суді</w:t>
            </w:r>
            <w:proofErr w:type="spellEnd"/>
            <w:r w:rsidRPr="00582982">
              <w:rPr>
                <w:rFonts w:eastAsia="Calibri"/>
                <w:sz w:val="24"/>
                <w:szCs w:val="24"/>
                <w:lang w:eastAsia="en-US"/>
              </w:rPr>
              <w:t>.</w:t>
            </w:r>
          </w:p>
          <w:p w14:paraId="4D2748E4" w14:textId="77777777" w:rsidR="00753CD5" w:rsidRPr="00582982" w:rsidRDefault="005B5585" w:rsidP="005E4F32">
            <w:pPr>
              <w:spacing w:before="150" w:after="150"/>
              <w:rPr>
                <w:sz w:val="24"/>
                <w:szCs w:val="24"/>
                <w:lang w:val="uk-UA" w:eastAsia="uk-UA"/>
              </w:rPr>
            </w:pPr>
            <w:r w:rsidRPr="00582982">
              <w:rPr>
                <w:sz w:val="24"/>
                <w:szCs w:val="24"/>
              </w:rPr>
              <w:t xml:space="preserve">Строк, </w:t>
            </w:r>
            <w:proofErr w:type="spellStart"/>
            <w:r w:rsidRPr="00582982">
              <w:rPr>
                <w:sz w:val="24"/>
                <w:szCs w:val="24"/>
              </w:rPr>
              <w:t>протягом</w:t>
            </w:r>
            <w:proofErr w:type="spellEnd"/>
            <w:r w:rsidRPr="00582982">
              <w:rPr>
                <w:sz w:val="24"/>
                <w:szCs w:val="24"/>
              </w:rPr>
              <w:t xml:space="preserve"> </w:t>
            </w:r>
            <w:proofErr w:type="spellStart"/>
            <w:r w:rsidRPr="00582982">
              <w:rPr>
                <w:sz w:val="24"/>
                <w:szCs w:val="24"/>
              </w:rPr>
              <w:t>якого</w:t>
            </w:r>
            <w:proofErr w:type="spellEnd"/>
            <w:r w:rsidRPr="00582982">
              <w:rPr>
                <w:sz w:val="24"/>
                <w:szCs w:val="24"/>
              </w:rPr>
              <w:t xml:space="preserve"> </w:t>
            </w:r>
            <w:proofErr w:type="spellStart"/>
            <w:r w:rsidRPr="00582982">
              <w:rPr>
                <w:sz w:val="24"/>
                <w:szCs w:val="24"/>
              </w:rPr>
              <w:t>такі</w:t>
            </w:r>
            <w:proofErr w:type="spellEnd"/>
            <w:r w:rsidRPr="00582982">
              <w:rPr>
                <w:sz w:val="24"/>
                <w:szCs w:val="24"/>
              </w:rPr>
              <w:t xml:space="preserve"> права </w:t>
            </w:r>
            <w:proofErr w:type="spellStart"/>
            <w:r w:rsidRPr="00582982">
              <w:rPr>
                <w:sz w:val="24"/>
                <w:szCs w:val="24"/>
              </w:rPr>
              <w:t>можуть</w:t>
            </w:r>
            <w:proofErr w:type="spellEnd"/>
            <w:r w:rsidRPr="00582982">
              <w:rPr>
                <w:sz w:val="24"/>
                <w:szCs w:val="24"/>
              </w:rPr>
              <w:t xml:space="preserve"> </w:t>
            </w:r>
            <w:proofErr w:type="spellStart"/>
            <w:r w:rsidRPr="00582982">
              <w:rPr>
                <w:sz w:val="24"/>
                <w:szCs w:val="24"/>
              </w:rPr>
              <w:t>використовуватися</w:t>
            </w:r>
            <w:proofErr w:type="spellEnd"/>
            <w:r w:rsidRPr="00582982">
              <w:rPr>
                <w:sz w:val="24"/>
                <w:szCs w:val="24"/>
              </w:rPr>
              <w:t xml:space="preserve">: </w:t>
            </w:r>
            <w:proofErr w:type="spellStart"/>
            <w:r w:rsidRPr="00582982">
              <w:rPr>
                <w:sz w:val="24"/>
                <w:szCs w:val="24"/>
              </w:rPr>
              <w:t>протягом</w:t>
            </w:r>
            <w:proofErr w:type="spellEnd"/>
            <w:r w:rsidRPr="00582982">
              <w:rPr>
                <w:sz w:val="24"/>
                <w:szCs w:val="24"/>
              </w:rPr>
              <w:t xml:space="preserve"> </w:t>
            </w:r>
            <w:proofErr w:type="spellStart"/>
            <w:r w:rsidRPr="00582982">
              <w:rPr>
                <w:sz w:val="24"/>
                <w:szCs w:val="24"/>
              </w:rPr>
              <w:t>усього</w:t>
            </w:r>
            <w:proofErr w:type="spellEnd"/>
            <w:r w:rsidRPr="00582982">
              <w:rPr>
                <w:sz w:val="24"/>
                <w:szCs w:val="24"/>
              </w:rPr>
              <w:t xml:space="preserve"> </w:t>
            </w:r>
            <w:proofErr w:type="spellStart"/>
            <w:r w:rsidRPr="00582982">
              <w:rPr>
                <w:sz w:val="24"/>
                <w:szCs w:val="24"/>
              </w:rPr>
              <w:t>терміну</w:t>
            </w:r>
            <w:proofErr w:type="spellEnd"/>
            <w:r w:rsidRPr="00582982">
              <w:rPr>
                <w:sz w:val="24"/>
                <w:szCs w:val="24"/>
              </w:rPr>
              <w:t xml:space="preserve"> </w:t>
            </w:r>
            <w:proofErr w:type="spellStart"/>
            <w:r w:rsidRPr="00582982">
              <w:rPr>
                <w:sz w:val="24"/>
                <w:szCs w:val="24"/>
              </w:rPr>
              <w:t>перебування</w:t>
            </w:r>
            <w:proofErr w:type="spellEnd"/>
            <w:r w:rsidRPr="00582982">
              <w:rPr>
                <w:sz w:val="24"/>
                <w:szCs w:val="24"/>
              </w:rPr>
              <w:t xml:space="preserve"> в </w:t>
            </w:r>
            <w:proofErr w:type="spellStart"/>
            <w:r w:rsidRPr="00582982">
              <w:rPr>
                <w:sz w:val="24"/>
                <w:szCs w:val="24"/>
              </w:rPr>
              <w:t>статусі</w:t>
            </w:r>
            <w:proofErr w:type="spellEnd"/>
            <w:r w:rsidRPr="00582982">
              <w:rPr>
                <w:sz w:val="24"/>
                <w:szCs w:val="24"/>
              </w:rPr>
              <w:t xml:space="preserve"> </w:t>
            </w:r>
            <w:proofErr w:type="spellStart"/>
            <w:r w:rsidRPr="00582982">
              <w:rPr>
                <w:sz w:val="24"/>
                <w:szCs w:val="24"/>
              </w:rPr>
              <w:t>акціонера</w:t>
            </w:r>
            <w:proofErr w:type="spellEnd"/>
            <w:r w:rsidRPr="00582982">
              <w:rPr>
                <w:sz w:val="24"/>
                <w:szCs w:val="24"/>
              </w:rPr>
              <w:t xml:space="preserve"> </w:t>
            </w:r>
            <w:proofErr w:type="spellStart"/>
            <w:r w:rsidRPr="00582982">
              <w:rPr>
                <w:sz w:val="24"/>
                <w:szCs w:val="24"/>
              </w:rPr>
              <w:t>товариства</w:t>
            </w:r>
            <w:proofErr w:type="spellEnd"/>
            <w:r w:rsidRPr="00582982">
              <w:rPr>
                <w:sz w:val="24"/>
                <w:szCs w:val="24"/>
              </w:rPr>
              <w:t xml:space="preserve">. </w:t>
            </w:r>
            <w:proofErr w:type="spellStart"/>
            <w:r w:rsidRPr="00582982">
              <w:rPr>
                <w:sz w:val="24"/>
                <w:szCs w:val="24"/>
              </w:rPr>
              <w:t>Інші</w:t>
            </w:r>
            <w:proofErr w:type="spellEnd"/>
            <w:r w:rsidRPr="00582982">
              <w:rPr>
                <w:sz w:val="24"/>
                <w:szCs w:val="24"/>
              </w:rPr>
              <w:t xml:space="preserve"> </w:t>
            </w:r>
            <w:proofErr w:type="spellStart"/>
            <w:r w:rsidRPr="00582982">
              <w:rPr>
                <w:sz w:val="24"/>
                <w:szCs w:val="24"/>
              </w:rPr>
              <w:t>вимоги</w:t>
            </w:r>
            <w:proofErr w:type="spellEnd"/>
            <w:r w:rsidRPr="00582982">
              <w:rPr>
                <w:sz w:val="24"/>
                <w:szCs w:val="24"/>
              </w:rPr>
              <w:t xml:space="preserve"> </w:t>
            </w:r>
            <w:proofErr w:type="gramStart"/>
            <w:r w:rsidRPr="00582982">
              <w:rPr>
                <w:sz w:val="24"/>
                <w:szCs w:val="24"/>
              </w:rPr>
              <w:t>до строку</w:t>
            </w:r>
            <w:proofErr w:type="gramEnd"/>
            <w:r w:rsidRPr="00582982">
              <w:rPr>
                <w:sz w:val="24"/>
                <w:szCs w:val="24"/>
              </w:rPr>
              <w:t xml:space="preserve"> </w:t>
            </w:r>
            <w:proofErr w:type="spellStart"/>
            <w:r w:rsidRPr="00582982">
              <w:rPr>
                <w:sz w:val="24"/>
                <w:szCs w:val="24"/>
              </w:rPr>
              <w:t>використання</w:t>
            </w:r>
            <w:proofErr w:type="spellEnd"/>
            <w:r w:rsidRPr="00582982">
              <w:rPr>
                <w:sz w:val="24"/>
                <w:szCs w:val="24"/>
              </w:rPr>
              <w:t xml:space="preserve"> прав </w:t>
            </w:r>
            <w:proofErr w:type="spellStart"/>
            <w:r w:rsidRPr="00582982">
              <w:rPr>
                <w:sz w:val="24"/>
                <w:szCs w:val="24"/>
              </w:rPr>
              <w:t>зазначених</w:t>
            </w:r>
            <w:proofErr w:type="spellEnd"/>
            <w:r w:rsidRPr="00582982">
              <w:rPr>
                <w:sz w:val="24"/>
                <w:szCs w:val="24"/>
              </w:rPr>
              <w:t xml:space="preserve"> </w:t>
            </w:r>
            <w:proofErr w:type="spellStart"/>
            <w:r w:rsidRPr="00582982">
              <w:rPr>
                <w:sz w:val="24"/>
                <w:szCs w:val="24"/>
              </w:rPr>
              <w:t>вище</w:t>
            </w:r>
            <w:proofErr w:type="spellEnd"/>
            <w:r w:rsidRPr="00582982">
              <w:rPr>
                <w:sz w:val="24"/>
                <w:szCs w:val="24"/>
              </w:rPr>
              <w:t xml:space="preserve"> </w:t>
            </w:r>
            <w:proofErr w:type="spellStart"/>
            <w:r w:rsidRPr="00582982">
              <w:rPr>
                <w:sz w:val="24"/>
                <w:szCs w:val="24"/>
              </w:rPr>
              <w:t>можуть</w:t>
            </w:r>
            <w:proofErr w:type="spellEnd"/>
            <w:r w:rsidRPr="00582982">
              <w:rPr>
                <w:sz w:val="24"/>
                <w:szCs w:val="24"/>
              </w:rPr>
              <w:t xml:space="preserve"> бути </w:t>
            </w:r>
            <w:proofErr w:type="spellStart"/>
            <w:r w:rsidRPr="00582982">
              <w:rPr>
                <w:sz w:val="24"/>
                <w:szCs w:val="24"/>
              </w:rPr>
              <w:t>встановлено</w:t>
            </w:r>
            <w:proofErr w:type="spellEnd"/>
            <w:r w:rsidRPr="00582982">
              <w:rPr>
                <w:sz w:val="24"/>
                <w:szCs w:val="24"/>
              </w:rPr>
              <w:t xml:space="preserve"> Законом </w:t>
            </w:r>
            <w:proofErr w:type="spellStart"/>
            <w:r w:rsidRPr="00582982">
              <w:rPr>
                <w:sz w:val="24"/>
                <w:szCs w:val="24"/>
              </w:rPr>
              <w:t>або</w:t>
            </w:r>
            <w:proofErr w:type="spellEnd"/>
            <w:r w:rsidRPr="00582982">
              <w:rPr>
                <w:sz w:val="24"/>
                <w:szCs w:val="24"/>
              </w:rPr>
              <w:t xml:space="preserve"> </w:t>
            </w:r>
            <w:proofErr w:type="spellStart"/>
            <w:r w:rsidRPr="00582982">
              <w:rPr>
                <w:sz w:val="24"/>
                <w:szCs w:val="24"/>
              </w:rPr>
              <w:t>рішенням</w:t>
            </w:r>
            <w:proofErr w:type="spellEnd"/>
            <w:r w:rsidRPr="00582982">
              <w:rPr>
                <w:sz w:val="24"/>
                <w:szCs w:val="24"/>
              </w:rPr>
              <w:t xml:space="preserve"> </w:t>
            </w:r>
            <w:proofErr w:type="spellStart"/>
            <w:r w:rsidRPr="00582982">
              <w:rPr>
                <w:sz w:val="24"/>
                <w:szCs w:val="24"/>
              </w:rPr>
              <w:t>загальних</w:t>
            </w:r>
            <w:proofErr w:type="spellEnd"/>
            <w:r w:rsidRPr="00582982">
              <w:rPr>
                <w:sz w:val="24"/>
                <w:szCs w:val="24"/>
              </w:rPr>
              <w:t xml:space="preserve"> </w:t>
            </w:r>
            <w:proofErr w:type="spellStart"/>
            <w:r w:rsidRPr="00582982">
              <w:rPr>
                <w:sz w:val="24"/>
                <w:szCs w:val="24"/>
              </w:rPr>
              <w:t>зборів</w:t>
            </w:r>
            <w:proofErr w:type="spellEnd"/>
            <w:r w:rsidRPr="00582982">
              <w:rPr>
                <w:sz w:val="24"/>
                <w:szCs w:val="24"/>
              </w:rPr>
              <w:t xml:space="preserve"> </w:t>
            </w:r>
            <w:proofErr w:type="spellStart"/>
            <w:r w:rsidRPr="00582982">
              <w:rPr>
                <w:sz w:val="24"/>
                <w:szCs w:val="24"/>
              </w:rPr>
              <w:t>акціонерів</w:t>
            </w:r>
            <w:proofErr w:type="spellEnd"/>
            <w:r w:rsidRPr="00582982">
              <w:rPr>
                <w:sz w:val="24"/>
                <w:szCs w:val="24"/>
              </w:rPr>
              <w:t>.</w:t>
            </w:r>
          </w:p>
        </w:tc>
      </w:tr>
      <w:tr w:rsidR="005B5585" w:rsidRPr="005E4F32" w14:paraId="40020411" w14:textId="77777777" w:rsidTr="00205D6A">
        <w:trPr>
          <w:trHeight w:val="12176"/>
        </w:trPr>
        <w:tc>
          <w:tcPr>
            <w:tcW w:w="1910" w:type="pct"/>
            <w:tcBorders>
              <w:top w:val="single" w:sz="6" w:space="0" w:color="000000"/>
              <w:left w:val="single" w:sz="6" w:space="0" w:color="000000"/>
              <w:bottom w:val="single" w:sz="6" w:space="0" w:color="000000"/>
              <w:right w:val="single" w:sz="6" w:space="0" w:color="000000"/>
            </w:tcBorders>
            <w:hideMark/>
          </w:tcPr>
          <w:p w14:paraId="435F1BF2" w14:textId="77777777" w:rsidR="005B5585" w:rsidRPr="00582982" w:rsidRDefault="005B5585" w:rsidP="006B2AAA">
            <w:pPr>
              <w:spacing w:before="150" w:after="150" w:line="60" w:lineRule="atLeast"/>
              <w:rPr>
                <w:sz w:val="24"/>
                <w:szCs w:val="24"/>
                <w:lang w:val="uk-UA" w:eastAsia="uk-UA"/>
              </w:rPr>
            </w:pPr>
            <w:r w:rsidRPr="00582982">
              <w:rPr>
                <w:sz w:val="24"/>
                <w:szCs w:val="24"/>
                <w:lang w:val="uk-UA" w:eastAsia="uk-UA"/>
              </w:rPr>
              <w:lastRenderedPageBreak/>
              <w:t>Порядок надання акціонерами пропозицій до проекту порядку денного позачергових загальних зборів</w:t>
            </w:r>
          </w:p>
        </w:tc>
        <w:tc>
          <w:tcPr>
            <w:tcW w:w="3090" w:type="pct"/>
            <w:tcBorders>
              <w:top w:val="single" w:sz="6" w:space="0" w:color="000000"/>
              <w:left w:val="single" w:sz="6" w:space="0" w:color="000000"/>
              <w:bottom w:val="single" w:sz="6" w:space="0" w:color="000000"/>
              <w:right w:val="single" w:sz="6" w:space="0" w:color="000000"/>
            </w:tcBorders>
            <w:hideMark/>
          </w:tcPr>
          <w:p w14:paraId="32BFF30C" w14:textId="77777777" w:rsidR="005B5585" w:rsidRPr="00582982" w:rsidRDefault="005B5585" w:rsidP="005E4F32">
            <w:pPr>
              <w:ind w:firstLine="708"/>
              <w:rPr>
                <w:rFonts w:eastAsia="Calibri"/>
                <w:sz w:val="24"/>
                <w:szCs w:val="24"/>
                <w:lang w:val="uk-UA" w:eastAsia="en-US"/>
              </w:rPr>
            </w:pPr>
            <w:r w:rsidRPr="00582982">
              <w:rPr>
                <w:rFonts w:eastAsia="Calibri"/>
                <w:sz w:val="24"/>
                <w:szCs w:val="24"/>
                <w:lang w:val="uk-UA" w:eastAsia="en-US"/>
              </w:rPr>
              <w:t>Кожний акціонер має право внести пропозиції щодо питань, включених до проєкту порядку денного загальних зборів.</w:t>
            </w:r>
          </w:p>
          <w:p w14:paraId="08DBEEED" w14:textId="77777777" w:rsidR="005B5585" w:rsidRPr="00582982" w:rsidRDefault="005B5585" w:rsidP="005E4F32">
            <w:pPr>
              <w:ind w:firstLine="708"/>
              <w:rPr>
                <w:rFonts w:eastAsia="Calibri"/>
                <w:sz w:val="24"/>
                <w:szCs w:val="24"/>
                <w:lang w:val="uk-UA" w:eastAsia="en-US"/>
              </w:rPr>
            </w:pPr>
            <w:r w:rsidRPr="00582982">
              <w:rPr>
                <w:rFonts w:eastAsia="Calibri"/>
                <w:sz w:val="24"/>
                <w:szCs w:val="24"/>
                <w:lang w:val="uk-UA" w:eastAsia="en-US"/>
              </w:rPr>
              <w:t>Пропозиції вносяться не пізніше ніж за 20 днів до дати проведення загальних зборів, а стосовно кандидатів до складу органів товариства - не пізніше ніж за сім днів до дати проведення загальних зборів. Пропозиції щодо включення нових питань до проєкту порядку денного загальних зборів повинні містити відповідні проєкти рішень з цих питань (крім кумулятивного голосування).</w:t>
            </w:r>
            <w:r w:rsidRPr="00582982">
              <w:rPr>
                <w:sz w:val="24"/>
                <w:szCs w:val="24"/>
                <w:lang w:val="uk-UA"/>
              </w:rPr>
              <w:t xml:space="preserve"> </w:t>
            </w:r>
            <w:r w:rsidRPr="00582982">
              <w:rPr>
                <w:rFonts w:eastAsia="Calibri"/>
                <w:sz w:val="24"/>
                <w:szCs w:val="24"/>
                <w:lang w:val="uk-UA" w:eastAsia="en-US"/>
              </w:rPr>
              <w:t>Пропозиція до проєкту порядку денного загальних зборів направляється із зазначенням реквізитів акціонера, який її вносить, кількості, типу та/або класу належних йому акцій, змісту пропозиції, що може включати нові питання до проєкту порядку денного та/або нові проєкти рішень.</w:t>
            </w:r>
          </w:p>
          <w:p w14:paraId="7869AC39" w14:textId="77777777" w:rsidR="005B5585" w:rsidRPr="00582982" w:rsidRDefault="005B5585" w:rsidP="005E4F32">
            <w:pPr>
              <w:ind w:firstLine="708"/>
              <w:rPr>
                <w:rFonts w:eastAsia="Calibri"/>
                <w:sz w:val="24"/>
                <w:szCs w:val="24"/>
                <w:lang w:val="uk-UA" w:eastAsia="en-US"/>
              </w:rPr>
            </w:pPr>
            <w:r w:rsidRPr="00582982">
              <w:rPr>
                <w:rFonts w:eastAsia="Calibri"/>
                <w:sz w:val="24"/>
                <w:szCs w:val="24"/>
                <w:lang w:val="uk-UA" w:eastAsia="en-US"/>
              </w:rPr>
              <w:t>Особа, яка скликає загальні збори, приймає рішення про включення пропозицій (нових питань порядку денного та/або нових проєктів рішень з питань порядку денного) до проєкту порядку денного загальних зборів.</w:t>
            </w:r>
            <w:r w:rsidR="006B2AAA" w:rsidRPr="00582982">
              <w:rPr>
                <w:rFonts w:eastAsia="Calibri"/>
                <w:sz w:val="24"/>
                <w:szCs w:val="24"/>
                <w:lang w:val="uk-UA" w:eastAsia="en-US"/>
              </w:rPr>
              <w:t xml:space="preserve"> </w:t>
            </w:r>
            <w:r w:rsidRPr="00582982">
              <w:rPr>
                <w:rFonts w:eastAsia="Calibri"/>
                <w:sz w:val="24"/>
                <w:szCs w:val="24"/>
                <w:lang w:val="uk-UA" w:eastAsia="en-US"/>
              </w:rPr>
              <w:t>Пропозиції акціонерів (акціонера), які (який) сукупно є власниками (власником) 5 і більше відсотків голосуючих акцій, а також пропозиції наглядової ради (якщо такі пропозиції можуть бути надані відповідно до статуту Товариства) підлягають обов’язковому включенню до проєкту порядку денного загальних зборів. У такому разі рішення особи, яка скликає загальні збори, про включення питання до проєкту порядку денного не приймається, а пропозиція вважається включеною до проєкту порядку денного, якщо вона подана з дотриманням вимог законодавства.</w:t>
            </w:r>
          </w:p>
          <w:p w14:paraId="0900F468" w14:textId="77777777" w:rsidR="005B5585" w:rsidRPr="00582982" w:rsidRDefault="005B5585" w:rsidP="005E4F32">
            <w:pPr>
              <w:ind w:firstLine="708"/>
              <w:rPr>
                <w:rFonts w:eastAsia="Calibri"/>
                <w:sz w:val="24"/>
                <w:szCs w:val="24"/>
                <w:lang w:val="uk-UA" w:eastAsia="en-US"/>
              </w:rPr>
            </w:pPr>
            <w:r w:rsidRPr="00582982">
              <w:rPr>
                <w:rFonts w:eastAsia="Calibri"/>
                <w:sz w:val="24"/>
                <w:szCs w:val="24"/>
                <w:lang w:val="uk-UA" w:eastAsia="en-US"/>
              </w:rPr>
              <w:t xml:space="preserve">Пропозиції акціонерів до проєкту порядку денного загальних зборів вносяться лише шляхом внесення нових проєктів рішень з питань, включених до проєкту порядку денного, та нових питань разом з </w:t>
            </w:r>
            <w:proofErr w:type="spellStart"/>
            <w:r w:rsidRPr="00582982">
              <w:rPr>
                <w:rFonts w:eastAsia="Calibri"/>
                <w:sz w:val="24"/>
                <w:szCs w:val="24"/>
                <w:lang w:val="uk-UA" w:eastAsia="en-US"/>
              </w:rPr>
              <w:t>проєктами</w:t>
            </w:r>
            <w:proofErr w:type="spellEnd"/>
            <w:r w:rsidRPr="00582982">
              <w:rPr>
                <w:rFonts w:eastAsia="Calibri"/>
                <w:sz w:val="24"/>
                <w:szCs w:val="24"/>
                <w:lang w:val="uk-UA" w:eastAsia="en-US"/>
              </w:rPr>
              <w:t xml:space="preserve"> рішень з цих питань.</w:t>
            </w:r>
          </w:p>
          <w:p w14:paraId="04ACEA44" w14:textId="77777777" w:rsidR="005B5585" w:rsidRPr="00582982" w:rsidRDefault="005B5585" w:rsidP="005E4F32">
            <w:pPr>
              <w:ind w:firstLine="708"/>
              <w:rPr>
                <w:rFonts w:eastAsia="Calibri"/>
                <w:sz w:val="24"/>
                <w:szCs w:val="24"/>
                <w:lang w:val="uk-UA" w:eastAsia="en-US"/>
              </w:rPr>
            </w:pPr>
            <w:r w:rsidRPr="00582982">
              <w:rPr>
                <w:rFonts w:eastAsia="Calibri"/>
                <w:sz w:val="24"/>
                <w:szCs w:val="24"/>
                <w:lang w:val="uk-UA" w:eastAsia="en-US"/>
              </w:rPr>
              <w:t>Товариство не має права вносити зміни до запропонованих акціонерами питань, проєктів рішень.</w:t>
            </w:r>
          </w:p>
          <w:p w14:paraId="78A3D3D1" w14:textId="3C3153CD" w:rsidR="005B5585" w:rsidRPr="00582982" w:rsidRDefault="001070B2" w:rsidP="005E4F32">
            <w:pPr>
              <w:spacing w:before="150" w:after="150"/>
              <w:rPr>
                <w:sz w:val="24"/>
                <w:szCs w:val="24"/>
                <w:lang w:val="uk-UA" w:eastAsia="uk-UA"/>
              </w:rPr>
            </w:pPr>
            <w:r>
              <w:rPr>
                <w:rFonts w:eastAsia="Calibri"/>
                <w:sz w:val="24"/>
                <w:szCs w:val="24"/>
                <w:lang w:val="uk-UA" w:eastAsia="en-US"/>
              </w:rPr>
              <w:t xml:space="preserve">          </w:t>
            </w:r>
            <w:r w:rsidR="005B5585" w:rsidRPr="00582982">
              <w:rPr>
                <w:rFonts w:eastAsia="Calibri"/>
                <w:sz w:val="24"/>
                <w:szCs w:val="24"/>
                <w:lang w:val="uk-UA" w:eastAsia="en-US"/>
              </w:rPr>
              <w:t>У разі внесення змін до проєкту порядку денного загальних зборів акціонерів особа, яка скликає загальні збори, не пізніше ніж за 10 днів до дати їх проведення повідомляє акціонерів про відповідні зміни у той самий спосіб та тих самих осіб, яким було надіслано повідомлення про проведення загальних зборі</w:t>
            </w:r>
            <w:r w:rsidR="00753CD5" w:rsidRPr="00582982">
              <w:rPr>
                <w:rFonts w:eastAsia="Calibri"/>
                <w:sz w:val="24"/>
                <w:szCs w:val="24"/>
                <w:lang w:val="uk-UA" w:eastAsia="en-US"/>
              </w:rPr>
              <w:t>в.</w:t>
            </w:r>
          </w:p>
        </w:tc>
      </w:tr>
      <w:tr w:rsidR="005B5585" w:rsidRPr="00582982" w14:paraId="529AB289" w14:textId="77777777" w:rsidTr="00205D6A">
        <w:tblPrEx>
          <w:shd w:val="clear" w:color="auto" w:fill="FFFFFF"/>
          <w:tblCellMar>
            <w:top w:w="15" w:type="dxa"/>
            <w:left w:w="15" w:type="dxa"/>
            <w:bottom w:w="15" w:type="dxa"/>
            <w:right w:w="15" w:type="dxa"/>
          </w:tblCellMar>
        </w:tblPrEx>
        <w:trPr>
          <w:trHeight w:val="60"/>
        </w:trPr>
        <w:tc>
          <w:tcPr>
            <w:tcW w:w="1910" w:type="pct"/>
            <w:tcBorders>
              <w:top w:val="single" w:sz="6" w:space="0" w:color="000000"/>
              <w:left w:val="single" w:sz="6" w:space="0" w:color="000000"/>
              <w:bottom w:val="single" w:sz="6" w:space="0" w:color="000000"/>
              <w:right w:val="single" w:sz="6" w:space="0" w:color="000000"/>
            </w:tcBorders>
            <w:shd w:val="clear" w:color="auto" w:fill="FFFFFF"/>
            <w:hideMark/>
          </w:tcPr>
          <w:p w14:paraId="2862E5DB" w14:textId="77777777" w:rsidR="005B5585" w:rsidRPr="00582982" w:rsidRDefault="005B5585" w:rsidP="006B2AAA">
            <w:pPr>
              <w:spacing w:before="150" w:after="150" w:line="60" w:lineRule="atLeast"/>
              <w:rPr>
                <w:color w:val="333333"/>
                <w:sz w:val="24"/>
                <w:szCs w:val="24"/>
                <w:lang w:val="uk-UA" w:eastAsia="uk-UA"/>
              </w:rPr>
            </w:pPr>
            <w:r w:rsidRPr="00582982">
              <w:rPr>
                <w:color w:val="333333"/>
                <w:sz w:val="24"/>
                <w:szCs w:val="24"/>
                <w:lang w:val="uk-UA" w:eastAsia="uk-UA"/>
              </w:rPr>
              <w:t>Порядок участі та голосування на загальних зборах за довіреністю</w:t>
            </w:r>
          </w:p>
        </w:tc>
        <w:tc>
          <w:tcPr>
            <w:tcW w:w="3090" w:type="pct"/>
            <w:tcBorders>
              <w:top w:val="single" w:sz="6" w:space="0" w:color="000000"/>
              <w:left w:val="single" w:sz="6" w:space="0" w:color="000000"/>
              <w:bottom w:val="single" w:sz="6" w:space="0" w:color="000000"/>
              <w:right w:val="single" w:sz="6" w:space="0" w:color="000000"/>
            </w:tcBorders>
            <w:shd w:val="clear" w:color="auto" w:fill="FFFFFF"/>
            <w:hideMark/>
          </w:tcPr>
          <w:p w14:paraId="7518C8B0" w14:textId="77777777" w:rsidR="005B5585" w:rsidRPr="00582982" w:rsidRDefault="005B5585" w:rsidP="005E4F32">
            <w:pPr>
              <w:ind w:firstLine="708"/>
              <w:rPr>
                <w:rFonts w:eastAsia="Calibri"/>
                <w:sz w:val="24"/>
                <w:szCs w:val="24"/>
                <w:lang w:eastAsia="en-US"/>
              </w:rPr>
            </w:pPr>
            <w:r w:rsidRPr="00582982">
              <w:rPr>
                <w:rFonts w:eastAsia="Calibri"/>
                <w:sz w:val="24"/>
                <w:szCs w:val="24"/>
                <w:lang w:val="uk-UA" w:eastAsia="en-US"/>
              </w:rPr>
              <w:t xml:space="preserve">У загальних зборах можуть брати участь особи, включені до переліку акціонерів, які мають право на таку участь, або їх представники. У загальних зборах акціонерів за запрошенням особи, яка скликає загальні збори, також можуть брати участь інші особи. </w:t>
            </w:r>
            <w:r w:rsidRPr="00582982">
              <w:rPr>
                <w:rFonts w:eastAsia="Calibri"/>
                <w:sz w:val="24"/>
                <w:szCs w:val="24"/>
                <w:lang w:eastAsia="en-US"/>
              </w:rPr>
              <w:t xml:space="preserve">Порядок </w:t>
            </w:r>
            <w:proofErr w:type="spellStart"/>
            <w:r w:rsidRPr="00582982">
              <w:rPr>
                <w:rFonts w:eastAsia="Calibri"/>
                <w:sz w:val="24"/>
                <w:szCs w:val="24"/>
                <w:lang w:eastAsia="en-US"/>
              </w:rPr>
              <w:t>участі</w:t>
            </w:r>
            <w:proofErr w:type="spellEnd"/>
            <w:r w:rsidRPr="00582982">
              <w:rPr>
                <w:rFonts w:eastAsia="Calibri"/>
                <w:sz w:val="24"/>
                <w:szCs w:val="24"/>
                <w:lang w:eastAsia="en-US"/>
              </w:rPr>
              <w:t xml:space="preserve"> та </w:t>
            </w:r>
            <w:proofErr w:type="spellStart"/>
            <w:r w:rsidRPr="00582982">
              <w:rPr>
                <w:rFonts w:eastAsia="Calibri"/>
                <w:sz w:val="24"/>
                <w:szCs w:val="24"/>
                <w:lang w:eastAsia="en-US"/>
              </w:rPr>
              <w:t>голосування</w:t>
            </w:r>
            <w:proofErr w:type="spellEnd"/>
            <w:r w:rsidRPr="00582982">
              <w:rPr>
                <w:rFonts w:eastAsia="Calibri"/>
                <w:sz w:val="24"/>
                <w:szCs w:val="24"/>
                <w:lang w:eastAsia="en-US"/>
              </w:rPr>
              <w:t xml:space="preserve"> на </w:t>
            </w:r>
            <w:proofErr w:type="spellStart"/>
            <w:r w:rsidRPr="00582982">
              <w:rPr>
                <w:rFonts w:eastAsia="Calibri"/>
                <w:sz w:val="24"/>
                <w:szCs w:val="24"/>
                <w:lang w:eastAsia="en-US"/>
              </w:rPr>
              <w:t>загальних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зборах</w:t>
            </w:r>
            <w:proofErr w:type="spellEnd"/>
            <w:r w:rsidRPr="00582982">
              <w:rPr>
                <w:rFonts w:eastAsia="Calibri"/>
                <w:sz w:val="24"/>
                <w:szCs w:val="24"/>
                <w:lang w:eastAsia="en-US"/>
              </w:rPr>
              <w:t xml:space="preserve"> за </w:t>
            </w:r>
            <w:proofErr w:type="spellStart"/>
            <w:r w:rsidRPr="00582982">
              <w:rPr>
                <w:rFonts w:eastAsia="Calibri"/>
                <w:sz w:val="24"/>
                <w:szCs w:val="24"/>
                <w:lang w:eastAsia="en-US"/>
              </w:rPr>
              <w:t>довіреністю</w:t>
            </w:r>
            <w:proofErr w:type="spellEnd"/>
            <w:r w:rsidRPr="00582982">
              <w:rPr>
                <w:rFonts w:eastAsia="Calibri"/>
                <w:sz w:val="24"/>
                <w:szCs w:val="24"/>
                <w:lang w:eastAsia="en-US"/>
              </w:rPr>
              <w:t xml:space="preserve">: </w:t>
            </w:r>
          </w:p>
          <w:p w14:paraId="52D808BD" w14:textId="06425A3D" w:rsidR="005B5585" w:rsidRPr="00582982" w:rsidRDefault="005B5585" w:rsidP="005E4F32">
            <w:pPr>
              <w:rPr>
                <w:rFonts w:eastAsia="Calibri"/>
                <w:sz w:val="24"/>
                <w:szCs w:val="24"/>
                <w:lang w:eastAsia="en-US"/>
              </w:rPr>
            </w:pPr>
            <w:proofErr w:type="spellStart"/>
            <w:r w:rsidRPr="00582982">
              <w:rPr>
                <w:rFonts w:eastAsia="Calibri"/>
                <w:sz w:val="24"/>
                <w:szCs w:val="24"/>
                <w:lang w:eastAsia="en-US"/>
              </w:rPr>
              <w:t>представником</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акціонера</w:t>
            </w:r>
            <w:proofErr w:type="spellEnd"/>
            <w:r w:rsidRPr="00582982">
              <w:rPr>
                <w:rFonts w:eastAsia="Calibri"/>
                <w:sz w:val="24"/>
                <w:szCs w:val="24"/>
                <w:lang w:eastAsia="en-US"/>
              </w:rPr>
              <w:t xml:space="preserve"> на </w:t>
            </w:r>
            <w:proofErr w:type="spellStart"/>
            <w:r w:rsidRPr="00582982">
              <w:rPr>
                <w:rFonts w:eastAsia="Calibri"/>
                <w:sz w:val="24"/>
                <w:szCs w:val="24"/>
                <w:lang w:eastAsia="en-US"/>
              </w:rPr>
              <w:t>загальних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зборах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може</w:t>
            </w:r>
            <w:proofErr w:type="spellEnd"/>
            <w:r w:rsidRPr="00582982">
              <w:rPr>
                <w:rFonts w:eastAsia="Calibri"/>
                <w:sz w:val="24"/>
                <w:szCs w:val="24"/>
                <w:lang w:eastAsia="en-US"/>
              </w:rPr>
              <w:t xml:space="preserve"> бути </w:t>
            </w:r>
            <w:proofErr w:type="spellStart"/>
            <w:r w:rsidRPr="00582982">
              <w:rPr>
                <w:rFonts w:eastAsia="Calibri"/>
                <w:sz w:val="24"/>
                <w:szCs w:val="24"/>
                <w:lang w:eastAsia="en-US"/>
              </w:rPr>
              <w:t>фізична</w:t>
            </w:r>
            <w:proofErr w:type="spellEnd"/>
            <w:r w:rsidRPr="00582982">
              <w:rPr>
                <w:rFonts w:eastAsia="Calibri"/>
                <w:sz w:val="24"/>
                <w:szCs w:val="24"/>
                <w:lang w:eastAsia="en-US"/>
              </w:rPr>
              <w:t xml:space="preserve"> особа, </w:t>
            </w:r>
            <w:proofErr w:type="spellStart"/>
            <w:r w:rsidRPr="00582982">
              <w:rPr>
                <w:rFonts w:eastAsia="Calibri"/>
                <w:sz w:val="24"/>
                <w:szCs w:val="24"/>
                <w:lang w:eastAsia="en-US"/>
              </w:rPr>
              <w:t>уповноважена</w:t>
            </w:r>
            <w:proofErr w:type="spellEnd"/>
            <w:r w:rsidRPr="00582982">
              <w:rPr>
                <w:rFonts w:eastAsia="Calibri"/>
                <w:sz w:val="24"/>
                <w:szCs w:val="24"/>
                <w:lang w:eastAsia="en-US"/>
              </w:rPr>
              <w:t xml:space="preserve"> особа </w:t>
            </w:r>
            <w:proofErr w:type="spellStart"/>
            <w:r w:rsidRPr="00582982">
              <w:rPr>
                <w:rFonts w:eastAsia="Calibri"/>
                <w:sz w:val="24"/>
                <w:szCs w:val="24"/>
                <w:lang w:eastAsia="en-US"/>
              </w:rPr>
              <w:t>юридичної</w:t>
            </w:r>
            <w:proofErr w:type="spellEnd"/>
            <w:r w:rsidRPr="00582982">
              <w:rPr>
                <w:rFonts w:eastAsia="Calibri"/>
                <w:sz w:val="24"/>
                <w:szCs w:val="24"/>
                <w:lang w:eastAsia="en-US"/>
              </w:rPr>
              <w:t xml:space="preserve"> особи </w:t>
            </w:r>
            <w:proofErr w:type="spellStart"/>
            <w:r w:rsidRPr="00582982">
              <w:rPr>
                <w:rFonts w:eastAsia="Calibri"/>
                <w:sz w:val="24"/>
                <w:szCs w:val="24"/>
                <w:lang w:eastAsia="en-US"/>
              </w:rPr>
              <w:t>або</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уповноважена</w:t>
            </w:r>
            <w:proofErr w:type="spellEnd"/>
            <w:r w:rsidRPr="00582982">
              <w:rPr>
                <w:rFonts w:eastAsia="Calibri"/>
                <w:sz w:val="24"/>
                <w:szCs w:val="24"/>
                <w:lang w:eastAsia="en-US"/>
              </w:rPr>
              <w:t xml:space="preserve"> особа </w:t>
            </w:r>
            <w:proofErr w:type="spellStart"/>
            <w:r w:rsidRPr="00582982">
              <w:rPr>
                <w:rFonts w:eastAsia="Calibri"/>
                <w:sz w:val="24"/>
                <w:szCs w:val="24"/>
                <w:lang w:eastAsia="en-US"/>
              </w:rPr>
              <w:t>держави</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чи</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територіальної</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громади</w:t>
            </w:r>
            <w:proofErr w:type="spellEnd"/>
            <w:r w:rsidRPr="00582982">
              <w:rPr>
                <w:rFonts w:eastAsia="Calibri"/>
                <w:sz w:val="24"/>
                <w:szCs w:val="24"/>
                <w:lang w:eastAsia="en-US"/>
              </w:rPr>
              <w:t xml:space="preserve">. </w:t>
            </w:r>
            <w:r w:rsidR="005E4F32">
              <w:rPr>
                <w:rFonts w:eastAsia="Calibri"/>
                <w:sz w:val="24"/>
                <w:szCs w:val="24"/>
                <w:lang w:val="uk-UA" w:eastAsia="en-US"/>
              </w:rPr>
              <w:t xml:space="preserve">         </w:t>
            </w:r>
            <w:proofErr w:type="spellStart"/>
            <w:r w:rsidRPr="00582982">
              <w:rPr>
                <w:rFonts w:eastAsia="Calibri"/>
                <w:sz w:val="24"/>
                <w:szCs w:val="24"/>
                <w:lang w:eastAsia="en-US"/>
              </w:rPr>
              <w:lastRenderedPageBreak/>
              <w:t>Акціонер</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має</w:t>
            </w:r>
            <w:proofErr w:type="spellEnd"/>
            <w:r w:rsidRPr="00582982">
              <w:rPr>
                <w:rFonts w:eastAsia="Calibri"/>
                <w:sz w:val="24"/>
                <w:szCs w:val="24"/>
                <w:lang w:eastAsia="en-US"/>
              </w:rPr>
              <w:t xml:space="preserve"> право </w:t>
            </w:r>
            <w:proofErr w:type="spellStart"/>
            <w:r w:rsidRPr="00582982">
              <w:rPr>
                <w:rFonts w:eastAsia="Calibri"/>
                <w:sz w:val="24"/>
                <w:szCs w:val="24"/>
                <w:lang w:eastAsia="en-US"/>
              </w:rPr>
              <w:t>призначити</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свого</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представника</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безстроково</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або</w:t>
            </w:r>
            <w:proofErr w:type="spellEnd"/>
            <w:r w:rsidRPr="00582982">
              <w:rPr>
                <w:rFonts w:eastAsia="Calibri"/>
                <w:sz w:val="24"/>
                <w:szCs w:val="24"/>
                <w:lang w:eastAsia="en-US"/>
              </w:rPr>
              <w:t xml:space="preserve"> на </w:t>
            </w:r>
            <w:proofErr w:type="spellStart"/>
            <w:r w:rsidRPr="00582982">
              <w:rPr>
                <w:rFonts w:eastAsia="Calibri"/>
                <w:sz w:val="24"/>
                <w:szCs w:val="24"/>
                <w:lang w:eastAsia="en-US"/>
              </w:rPr>
              <w:t>певний</w:t>
            </w:r>
            <w:proofErr w:type="spellEnd"/>
            <w:r w:rsidRPr="00582982">
              <w:rPr>
                <w:rFonts w:eastAsia="Calibri"/>
                <w:sz w:val="24"/>
                <w:szCs w:val="24"/>
                <w:lang w:eastAsia="en-US"/>
              </w:rPr>
              <w:t xml:space="preserve"> строк.</w:t>
            </w:r>
          </w:p>
          <w:p w14:paraId="44D41DCA" w14:textId="77777777" w:rsidR="005B5585" w:rsidRPr="00582982" w:rsidRDefault="005B5585" w:rsidP="005E4F32">
            <w:pPr>
              <w:rPr>
                <w:rFonts w:eastAsia="Calibri"/>
                <w:sz w:val="24"/>
                <w:szCs w:val="24"/>
                <w:lang w:eastAsia="en-US"/>
              </w:rPr>
            </w:pPr>
            <w:proofErr w:type="spellStart"/>
            <w:r w:rsidRPr="00582982">
              <w:rPr>
                <w:rFonts w:eastAsia="Calibri"/>
                <w:sz w:val="24"/>
                <w:szCs w:val="24"/>
                <w:lang w:eastAsia="en-US"/>
              </w:rPr>
              <w:t>Довіреність</w:t>
            </w:r>
            <w:proofErr w:type="spellEnd"/>
            <w:r w:rsidRPr="00582982">
              <w:rPr>
                <w:rFonts w:eastAsia="Calibri"/>
                <w:sz w:val="24"/>
                <w:szCs w:val="24"/>
                <w:lang w:eastAsia="en-US"/>
              </w:rPr>
              <w:t xml:space="preserve"> на право </w:t>
            </w:r>
            <w:proofErr w:type="spellStart"/>
            <w:r w:rsidRPr="00582982">
              <w:rPr>
                <w:rFonts w:eastAsia="Calibri"/>
                <w:sz w:val="24"/>
                <w:szCs w:val="24"/>
                <w:lang w:eastAsia="en-US"/>
              </w:rPr>
              <w:t>участі</w:t>
            </w:r>
            <w:proofErr w:type="spellEnd"/>
            <w:r w:rsidRPr="00582982">
              <w:rPr>
                <w:rFonts w:eastAsia="Calibri"/>
                <w:sz w:val="24"/>
                <w:szCs w:val="24"/>
                <w:lang w:eastAsia="en-US"/>
              </w:rPr>
              <w:t xml:space="preserve"> та </w:t>
            </w:r>
            <w:proofErr w:type="spellStart"/>
            <w:r w:rsidRPr="00582982">
              <w:rPr>
                <w:rFonts w:eastAsia="Calibri"/>
                <w:sz w:val="24"/>
                <w:szCs w:val="24"/>
                <w:lang w:eastAsia="en-US"/>
              </w:rPr>
              <w:t>голосування</w:t>
            </w:r>
            <w:proofErr w:type="spellEnd"/>
            <w:r w:rsidRPr="00582982">
              <w:rPr>
                <w:rFonts w:eastAsia="Calibri"/>
                <w:sz w:val="24"/>
                <w:szCs w:val="24"/>
                <w:lang w:eastAsia="en-US"/>
              </w:rPr>
              <w:t xml:space="preserve"> на </w:t>
            </w:r>
            <w:proofErr w:type="spellStart"/>
            <w:r w:rsidRPr="00582982">
              <w:rPr>
                <w:rFonts w:eastAsia="Calibri"/>
                <w:sz w:val="24"/>
                <w:szCs w:val="24"/>
                <w:lang w:eastAsia="en-US"/>
              </w:rPr>
              <w:t>загальних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зборах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від</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імені</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юридичної</w:t>
            </w:r>
            <w:proofErr w:type="spellEnd"/>
            <w:r w:rsidRPr="00582982">
              <w:rPr>
                <w:rFonts w:eastAsia="Calibri"/>
                <w:sz w:val="24"/>
                <w:szCs w:val="24"/>
                <w:lang w:eastAsia="en-US"/>
              </w:rPr>
              <w:t xml:space="preserve"> особи </w:t>
            </w:r>
            <w:proofErr w:type="spellStart"/>
            <w:r w:rsidRPr="00582982">
              <w:rPr>
                <w:rFonts w:eastAsia="Calibri"/>
                <w:sz w:val="24"/>
                <w:szCs w:val="24"/>
                <w:lang w:eastAsia="en-US"/>
              </w:rPr>
              <w:t>видається</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її</w:t>
            </w:r>
            <w:proofErr w:type="spellEnd"/>
            <w:r w:rsidRPr="00582982">
              <w:rPr>
                <w:rFonts w:eastAsia="Calibri"/>
                <w:sz w:val="24"/>
                <w:szCs w:val="24"/>
                <w:lang w:eastAsia="en-US"/>
              </w:rPr>
              <w:t xml:space="preserve"> органом </w:t>
            </w:r>
            <w:proofErr w:type="spellStart"/>
            <w:r w:rsidRPr="00582982">
              <w:rPr>
                <w:rFonts w:eastAsia="Calibri"/>
                <w:sz w:val="24"/>
                <w:szCs w:val="24"/>
                <w:lang w:eastAsia="en-US"/>
              </w:rPr>
              <w:t>або</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іншою</w:t>
            </w:r>
            <w:proofErr w:type="spellEnd"/>
            <w:r w:rsidRPr="00582982">
              <w:rPr>
                <w:rFonts w:eastAsia="Calibri"/>
                <w:sz w:val="24"/>
                <w:szCs w:val="24"/>
                <w:lang w:eastAsia="en-US"/>
              </w:rPr>
              <w:t xml:space="preserve"> особою, </w:t>
            </w:r>
            <w:proofErr w:type="spellStart"/>
            <w:r w:rsidRPr="00582982">
              <w:rPr>
                <w:rFonts w:eastAsia="Calibri"/>
                <w:sz w:val="24"/>
                <w:szCs w:val="24"/>
                <w:lang w:eastAsia="en-US"/>
              </w:rPr>
              <w:t>уповноваженою</w:t>
            </w:r>
            <w:proofErr w:type="spellEnd"/>
            <w:r w:rsidRPr="00582982">
              <w:rPr>
                <w:rFonts w:eastAsia="Calibri"/>
                <w:sz w:val="24"/>
                <w:szCs w:val="24"/>
                <w:lang w:eastAsia="en-US"/>
              </w:rPr>
              <w:t xml:space="preserve"> на </w:t>
            </w:r>
            <w:proofErr w:type="spellStart"/>
            <w:r w:rsidRPr="00582982">
              <w:rPr>
                <w:rFonts w:eastAsia="Calibri"/>
                <w:sz w:val="24"/>
                <w:szCs w:val="24"/>
                <w:lang w:eastAsia="en-US"/>
              </w:rPr>
              <w:t>це</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установчими</w:t>
            </w:r>
            <w:proofErr w:type="spellEnd"/>
            <w:r w:rsidRPr="00582982">
              <w:rPr>
                <w:rFonts w:eastAsia="Calibri"/>
                <w:sz w:val="24"/>
                <w:szCs w:val="24"/>
                <w:lang w:eastAsia="en-US"/>
              </w:rPr>
              <w:t xml:space="preserve"> документами </w:t>
            </w:r>
            <w:proofErr w:type="spellStart"/>
            <w:r w:rsidRPr="00582982">
              <w:rPr>
                <w:rFonts w:eastAsia="Calibri"/>
                <w:sz w:val="24"/>
                <w:szCs w:val="24"/>
                <w:lang w:eastAsia="en-US"/>
              </w:rPr>
              <w:t>такої</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юридичної</w:t>
            </w:r>
            <w:proofErr w:type="spellEnd"/>
            <w:r w:rsidRPr="00582982">
              <w:rPr>
                <w:rFonts w:eastAsia="Calibri"/>
                <w:sz w:val="24"/>
                <w:szCs w:val="24"/>
                <w:lang w:eastAsia="en-US"/>
              </w:rPr>
              <w:t xml:space="preserve"> особи.</w:t>
            </w:r>
          </w:p>
          <w:p w14:paraId="1887B423" w14:textId="77777777" w:rsidR="005B5585" w:rsidRPr="00582982" w:rsidRDefault="005B5585" w:rsidP="005E4F32">
            <w:pPr>
              <w:ind w:firstLine="708"/>
              <w:rPr>
                <w:rFonts w:eastAsia="Calibri"/>
                <w:sz w:val="24"/>
                <w:szCs w:val="24"/>
                <w:lang w:eastAsia="en-US"/>
              </w:rPr>
            </w:pPr>
            <w:proofErr w:type="spellStart"/>
            <w:r w:rsidRPr="00582982">
              <w:rPr>
                <w:rFonts w:eastAsia="Calibri"/>
                <w:sz w:val="24"/>
                <w:szCs w:val="24"/>
                <w:lang w:eastAsia="en-US"/>
              </w:rPr>
              <w:t>Представник</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акціонера</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може</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отримувати</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від</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нього</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перелік</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питань</w:t>
            </w:r>
            <w:proofErr w:type="spellEnd"/>
            <w:r w:rsidRPr="00582982">
              <w:rPr>
                <w:rFonts w:eastAsia="Calibri"/>
                <w:sz w:val="24"/>
                <w:szCs w:val="24"/>
                <w:lang w:eastAsia="en-US"/>
              </w:rPr>
              <w:t xml:space="preserve"> порядку денного </w:t>
            </w:r>
            <w:proofErr w:type="spellStart"/>
            <w:r w:rsidRPr="00582982">
              <w:rPr>
                <w:rFonts w:eastAsia="Calibri"/>
                <w:sz w:val="24"/>
                <w:szCs w:val="24"/>
                <w:lang w:eastAsia="en-US"/>
              </w:rPr>
              <w:t>загальних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зборів</w:t>
            </w:r>
            <w:proofErr w:type="spellEnd"/>
            <w:r w:rsidRPr="00582982">
              <w:rPr>
                <w:rFonts w:eastAsia="Calibri"/>
                <w:sz w:val="24"/>
                <w:szCs w:val="24"/>
                <w:lang w:eastAsia="en-US"/>
              </w:rPr>
              <w:t xml:space="preserve"> з </w:t>
            </w:r>
            <w:proofErr w:type="spellStart"/>
            <w:r w:rsidRPr="00582982">
              <w:rPr>
                <w:rFonts w:eastAsia="Calibri"/>
                <w:sz w:val="24"/>
                <w:szCs w:val="24"/>
                <w:lang w:eastAsia="en-US"/>
              </w:rPr>
              <w:t>інструкцією</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щодо</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голосування</w:t>
            </w:r>
            <w:proofErr w:type="spellEnd"/>
            <w:r w:rsidRPr="00582982">
              <w:rPr>
                <w:rFonts w:eastAsia="Calibri"/>
                <w:sz w:val="24"/>
                <w:szCs w:val="24"/>
                <w:lang w:eastAsia="en-US"/>
              </w:rPr>
              <w:t xml:space="preserve"> з </w:t>
            </w:r>
            <w:proofErr w:type="spellStart"/>
            <w:r w:rsidRPr="00582982">
              <w:rPr>
                <w:rFonts w:eastAsia="Calibri"/>
                <w:sz w:val="24"/>
                <w:szCs w:val="24"/>
                <w:lang w:eastAsia="en-US"/>
              </w:rPr>
              <w:t>цих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питань</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Під</w:t>
            </w:r>
            <w:proofErr w:type="spellEnd"/>
            <w:r w:rsidRPr="00582982">
              <w:rPr>
                <w:rFonts w:eastAsia="Calibri"/>
                <w:sz w:val="24"/>
                <w:szCs w:val="24"/>
                <w:lang w:eastAsia="en-US"/>
              </w:rPr>
              <w:t xml:space="preserve"> час </w:t>
            </w:r>
            <w:proofErr w:type="spellStart"/>
            <w:r w:rsidRPr="00582982">
              <w:rPr>
                <w:rFonts w:eastAsia="Calibri"/>
                <w:sz w:val="24"/>
                <w:szCs w:val="24"/>
                <w:lang w:eastAsia="en-US"/>
              </w:rPr>
              <w:t>голосування</w:t>
            </w:r>
            <w:proofErr w:type="spellEnd"/>
            <w:r w:rsidRPr="00582982">
              <w:rPr>
                <w:rFonts w:eastAsia="Calibri"/>
                <w:sz w:val="24"/>
                <w:szCs w:val="24"/>
                <w:lang w:eastAsia="en-US"/>
              </w:rPr>
              <w:t xml:space="preserve"> на </w:t>
            </w:r>
            <w:proofErr w:type="spellStart"/>
            <w:r w:rsidRPr="00582982">
              <w:rPr>
                <w:rFonts w:eastAsia="Calibri"/>
                <w:sz w:val="24"/>
                <w:szCs w:val="24"/>
                <w:lang w:eastAsia="en-US"/>
              </w:rPr>
              <w:t>загальних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зборах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представник</w:t>
            </w:r>
            <w:proofErr w:type="spellEnd"/>
            <w:r w:rsidRPr="00582982">
              <w:rPr>
                <w:rFonts w:eastAsia="Calibri"/>
                <w:sz w:val="24"/>
                <w:szCs w:val="24"/>
                <w:lang w:eastAsia="en-US"/>
              </w:rPr>
              <w:t xml:space="preserve"> повинен </w:t>
            </w:r>
            <w:proofErr w:type="spellStart"/>
            <w:r w:rsidRPr="00582982">
              <w:rPr>
                <w:rFonts w:eastAsia="Calibri"/>
                <w:sz w:val="24"/>
                <w:szCs w:val="24"/>
                <w:lang w:eastAsia="en-US"/>
              </w:rPr>
              <w:t>голосувати</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відповідно</w:t>
            </w:r>
            <w:proofErr w:type="spellEnd"/>
            <w:r w:rsidRPr="00582982">
              <w:rPr>
                <w:rFonts w:eastAsia="Calibri"/>
                <w:sz w:val="24"/>
                <w:szCs w:val="24"/>
                <w:lang w:eastAsia="en-US"/>
              </w:rPr>
              <w:t xml:space="preserve"> до </w:t>
            </w:r>
            <w:proofErr w:type="spellStart"/>
            <w:r w:rsidRPr="00582982">
              <w:rPr>
                <w:rFonts w:eastAsia="Calibri"/>
                <w:sz w:val="24"/>
                <w:szCs w:val="24"/>
                <w:lang w:eastAsia="en-US"/>
              </w:rPr>
              <w:t>завдання</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щодо</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голосування</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Якщо</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представник</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акціонера</w:t>
            </w:r>
            <w:proofErr w:type="spellEnd"/>
            <w:r w:rsidRPr="00582982">
              <w:rPr>
                <w:rFonts w:eastAsia="Calibri"/>
                <w:sz w:val="24"/>
                <w:szCs w:val="24"/>
                <w:lang w:eastAsia="en-US"/>
              </w:rPr>
              <w:t xml:space="preserve"> не </w:t>
            </w:r>
            <w:proofErr w:type="spellStart"/>
            <w:r w:rsidRPr="00582982">
              <w:rPr>
                <w:rFonts w:eastAsia="Calibri"/>
                <w:sz w:val="24"/>
                <w:szCs w:val="24"/>
                <w:lang w:eastAsia="en-US"/>
              </w:rPr>
              <w:t>має</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завдання</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щодо</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голосування</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він</w:t>
            </w:r>
            <w:proofErr w:type="spellEnd"/>
            <w:r w:rsidRPr="00582982">
              <w:rPr>
                <w:rFonts w:eastAsia="Calibri"/>
                <w:sz w:val="24"/>
                <w:szCs w:val="24"/>
                <w:lang w:eastAsia="en-US"/>
              </w:rPr>
              <w:t xml:space="preserve"> здійснює </w:t>
            </w:r>
            <w:proofErr w:type="spellStart"/>
            <w:r w:rsidRPr="00582982">
              <w:rPr>
                <w:rFonts w:eastAsia="Calibri"/>
                <w:sz w:val="24"/>
                <w:szCs w:val="24"/>
                <w:lang w:eastAsia="en-US"/>
              </w:rPr>
              <w:t>голосування</w:t>
            </w:r>
            <w:proofErr w:type="spellEnd"/>
            <w:r w:rsidRPr="00582982">
              <w:rPr>
                <w:rFonts w:eastAsia="Calibri"/>
                <w:sz w:val="24"/>
                <w:szCs w:val="24"/>
                <w:lang w:eastAsia="en-US"/>
              </w:rPr>
              <w:t xml:space="preserve"> на </w:t>
            </w:r>
            <w:proofErr w:type="spellStart"/>
            <w:r w:rsidRPr="00582982">
              <w:rPr>
                <w:rFonts w:eastAsia="Calibri"/>
                <w:sz w:val="24"/>
                <w:szCs w:val="24"/>
                <w:lang w:eastAsia="en-US"/>
              </w:rPr>
              <w:t>загальних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зборах</w:t>
            </w:r>
            <w:proofErr w:type="spellEnd"/>
            <w:r w:rsidRPr="00582982">
              <w:rPr>
                <w:rFonts w:eastAsia="Calibri"/>
                <w:sz w:val="24"/>
                <w:szCs w:val="24"/>
                <w:lang w:eastAsia="en-US"/>
              </w:rPr>
              <w:t xml:space="preserve"> на </w:t>
            </w:r>
            <w:proofErr w:type="spellStart"/>
            <w:r w:rsidRPr="00582982">
              <w:rPr>
                <w:rFonts w:eastAsia="Calibri"/>
                <w:sz w:val="24"/>
                <w:szCs w:val="24"/>
                <w:lang w:eastAsia="en-US"/>
              </w:rPr>
              <w:t>свій</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розсуд</w:t>
            </w:r>
            <w:proofErr w:type="spellEnd"/>
            <w:r w:rsidRPr="00582982">
              <w:rPr>
                <w:rFonts w:eastAsia="Calibri"/>
                <w:sz w:val="24"/>
                <w:szCs w:val="24"/>
                <w:lang w:eastAsia="en-US"/>
              </w:rPr>
              <w:t>.</w:t>
            </w:r>
          </w:p>
          <w:p w14:paraId="29166FD1" w14:textId="77777777" w:rsidR="005B5585" w:rsidRPr="00582982" w:rsidRDefault="005B5585" w:rsidP="005E4F32">
            <w:pPr>
              <w:ind w:firstLine="708"/>
              <w:rPr>
                <w:rFonts w:eastAsia="Calibri"/>
                <w:sz w:val="24"/>
                <w:szCs w:val="24"/>
                <w:lang w:eastAsia="en-US"/>
              </w:rPr>
            </w:pPr>
            <w:proofErr w:type="spellStart"/>
            <w:r w:rsidRPr="00582982">
              <w:rPr>
                <w:rFonts w:eastAsia="Calibri"/>
                <w:sz w:val="24"/>
                <w:szCs w:val="24"/>
                <w:lang w:eastAsia="en-US"/>
              </w:rPr>
              <w:t>Акціонер</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має</w:t>
            </w:r>
            <w:proofErr w:type="spellEnd"/>
            <w:r w:rsidRPr="00582982">
              <w:rPr>
                <w:rFonts w:eastAsia="Calibri"/>
                <w:sz w:val="24"/>
                <w:szCs w:val="24"/>
                <w:lang w:eastAsia="en-US"/>
              </w:rPr>
              <w:t xml:space="preserve"> право </w:t>
            </w:r>
            <w:proofErr w:type="spellStart"/>
            <w:r w:rsidRPr="00582982">
              <w:rPr>
                <w:rFonts w:eastAsia="Calibri"/>
                <w:sz w:val="24"/>
                <w:szCs w:val="24"/>
                <w:lang w:eastAsia="en-US"/>
              </w:rPr>
              <w:t>видати</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довіреність</w:t>
            </w:r>
            <w:proofErr w:type="spellEnd"/>
            <w:r w:rsidRPr="00582982">
              <w:rPr>
                <w:rFonts w:eastAsia="Calibri"/>
                <w:sz w:val="24"/>
                <w:szCs w:val="24"/>
                <w:lang w:eastAsia="en-US"/>
              </w:rPr>
              <w:t xml:space="preserve"> на право </w:t>
            </w:r>
            <w:proofErr w:type="spellStart"/>
            <w:r w:rsidRPr="00582982">
              <w:rPr>
                <w:rFonts w:eastAsia="Calibri"/>
                <w:sz w:val="24"/>
                <w:szCs w:val="24"/>
                <w:lang w:eastAsia="en-US"/>
              </w:rPr>
              <w:t>участі</w:t>
            </w:r>
            <w:proofErr w:type="spellEnd"/>
            <w:r w:rsidRPr="00582982">
              <w:rPr>
                <w:rFonts w:eastAsia="Calibri"/>
                <w:sz w:val="24"/>
                <w:szCs w:val="24"/>
                <w:lang w:eastAsia="en-US"/>
              </w:rPr>
              <w:t xml:space="preserve"> та </w:t>
            </w:r>
            <w:proofErr w:type="spellStart"/>
            <w:r w:rsidRPr="00582982">
              <w:rPr>
                <w:rFonts w:eastAsia="Calibri"/>
                <w:sz w:val="24"/>
                <w:szCs w:val="24"/>
                <w:lang w:eastAsia="en-US"/>
              </w:rPr>
              <w:t>голосування</w:t>
            </w:r>
            <w:proofErr w:type="spellEnd"/>
            <w:r w:rsidRPr="00582982">
              <w:rPr>
                <w:rFonts w:eastAsia="Calibri"/>
                <w:sz w:val="24"/>
                <w:szCs w:val="24"/>
                <w:lang w:eastAsia="en-US"/>
              </w:rPr>
              <w:t xml:space="preserve"> на </w:t>
            </w:r>
            <w:proofErr w:type="spellStart"/>
            <w:r w:rsidRPr="00582982">
              <w:rPr>
                <w:rFonts w:eastAsia="Calibri"/>
                <w:sz w:val="24"/>
                <w:szCs w:val="24"/>
                <w:lang w:eastAsia="en-US"/>
              </w:rPr>
              <w:t>загальних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зборах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декільком</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своїм</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представникам</w:t>
            </w:r>
            <w:proofErr w:type="spellEnd"/>
            <w:r w:rsidRPr="00582982">
              <w:rPr>
                <w:rFonts w:eastAsia="Calibri"/>
                <w:sz w:val="24"/>
                <w:szCs w:val="24"/>
                <w:lang w:eastAsia="en-US"/>
              </w:rPr>
              <w:t>.</w:t>
            </w:r>
          </w:p>
          <w:p w14:paraId="5CCC7B3E" w14:textId="77777777" w:rsidR="005B5585" w:rsidRPr="00582982" w:rsidRDefault="005B5585" w:rsidP="005E4F32">
            <w:pPr>
              <w:rPr>
                <w:rFonts w:eastAsia="Calibri"/>
                <w:sz w:val="24"/>
                <w:szCs w:val="24"/>
                <w:lang w:eastAsia="en-US"/>
              </w:rPr>
            </w:pPr>
            <w:r w:rsidRPr="00582982">
              <w:rPr>
                <w:rFonts w:eastAsia="Calibri"/>
                <w:sz w:val="24"/>
                <w:szCs w:val="24"/>
                <w:lang w:eastAsia="en-US"/>
              </w:rPr>
              <w:t xml:space="preserve">У </w:t>
            </w:r>
            <w:proofErr w:type="spellStart"/>
            <w:r w:rsidRPr="00582982">
              <w:rPr>
                <w:rFonts w:eastAsia="Calibri"/>
                <w:sz w:val="24"/>
                <w:szCs w:val="24"/>
                <w:lang w:eastAsia="en-US"/>
              </w:rPr>
              <w:t>разі</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якщо</w:t>
            </w:r>
            <w:proofErr w:type="spellEnd"/>
            <w:r w:rsidRPr="00582982">
              <w:rPr>
                <w:rFonts w:eastAsia="Calibri"/>
                <w:sz w:val="24"/>
                <w:szCs w:val="24"/>
                <w:lang w:eastAsia="en-US"/>
              </w:rPr>
              <w:t xml:space="preserve"> для </w:t>
            </w:r>
            <w:proofErr w:type="spellStart"/>
            <w:r w:rsidRPr="00582982">
              <w:rPr>
                <w:rFonts w:eastAsia="Calibri"/>
                <w:sz w:val="24"/>
                <w:szCs w:val="24"/>
                <w:lang w:eastAsia="en-US"/>
              </w:rPr>
              <w:t>участі</w:t>
            </w:r>
            <w:proofErr w:type="spellEnd"/>
            <w:r w:rsidRPr="00582982">
              <w:rPr>
                <w:rFonts w:eastAsia="Calibri"/>
                <w:sz w:val="24"/>
                <w:szCs w:val="24"/>
                <w:lang w:eastAsia="en-US"/>
              </w:rPr>
              <w:t xml:space="preserve"> в </w:t>
            </w:r>
            <w:proofErr w:type="spellStart"/>
            <w:r w:rsidRPr="00582982">
              <w:rPr>
                <w:rFonts w:eastAsia="Calibri"/>
                <w:sz w:val="24"/>
                <w:szCs w:val="24"/>
                <w:lang w:eastAsia="en-US"/>
              </w:rPr>
              <w:t>загальних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зборах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з’явилися</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декілька</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представників</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акціонера</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здійснюється</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ідентифікація</w:t>
            </w:r>
            <w:proofErr w:type="spellEnd"/>
            <w:r w:rsidRPr="00582982">
              <w:rPr>
                <w:rFonts w:eastAsia="Calibri"/>
                <w:sz w:val="24"/>
                <w:szCs w:val="24"/>
                <w:lang w:eastAsia="en-US"/>
              </w:rPr>
              <w:t xml:space="preserve"> та </w:t>
            </w:r>
            <w:proofErr w:type="spellStart"/>
            <w:r w:rsidRPr="00582982">
              <w:rPr>
                <w:rFonts w:eastAsia="Calibri"/>
                <w:sz w:val="24"/>
                <w:szCs w:val="24"/>
                <w:lang w:eastAsia="en-US"/>
              </w:rPr>
              <w:t>реєстрація</w:t>
            </w:r>
            <w:proofErr w:type="spellEnd"/>
            <w:r w:rsidRPr="00582982">
              <w:rPr>
                <w:rFonts w:eastAsia="Calibri"/>
                <w:sz w:val="24"/>
                <w:szCs w:val="24"/>
                <w:lang w:eastAsia="en-US"/>
              </w:rPr>
              <w:t xml:space="preserve"> того </w:t>
            </w:r>
            <w:proofErr w:type="spellStart"/>
            <w:r w:rsidRPr="00582982">
              <w:rPr>
                <w:rFonts w:eastAsia="Calibri"/>
                <w:sz w:val="24"/>
                <w:szCs w:val="24"/>
                <w:lang w:eastAsia="en-US"/>
              </w:rPr>
              <w:t>представника</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довіреність</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якому</w:t>
            </w:r>
            <w:proofErr w:type="spellEnd"/>
            <w:r w:rsidRPr="00582982">
              <w:rPr>
                <w:rFonts w:eastAsia="Calibri"/>
                <w:sz w:val="24"/>
                <w:szCs w:val="24"/>
                <w:lang w:eastAsia="en-US"/>
              </w:rPr>
              <w:t xml:space="preserve"> видано </w:t>
            </w:r>
            <w:proofErr w:type="spellStart"/>
            <w:r w:rsidRPr="00582982">
              <w:rPr>
                <w:rFonts w:eastAsia="Calibri"/>
                <w:sz w:val="24"/>
                <w:szCs w:val="24"/>
                <w:lang w:eastAsia="en-US"/>
              </w:rPr>
              <w:t>пізніше</w:t>
            </w:r>
            <w:proofErr w:type="spellEnd"/>
            <w:r w:rsidRPr="00582982">
              <w:rPr>
                <w:rFonts w:eastAsia="Calibri"/>
                <w:sz w:val="24"/>
                <w:szCs w:val="24"/>
                <w:lang w:eastAsia="en-US"/>
              </w:rPr>
              <w:t>.</w:t>
            </w:r>
          </w:p>
          <w:p w14:paraId="2BA0DCF4" w14:textId="77777777" w:rsidR="005B5585" w:rsidRPr="00582982" w:rsidRDefault="005B5585" w:rsidP="005E4F32">
            <w:pPr>
              <w:ind w:firstLine="708"/>
              <w:rPr>
                <w:rFonts w:eastAsia="Calibri"/>
                <w:sz w:val="24"/>
                <w:szCs w:val="24"/>
                <w:lang w:eastAsia="en-US"/>
              </w:rPr>
            </w:pPr>
            <w:proofErr w:type="spellStart"/>
            <w:r w:rsidRPr="00582982">
              <w:rPr>
                <w:rFonts w:eastAsia="Calibri"/>
                <w:sz w:val="24"/>
                <w:szCs w:val="24"/>
                <w:lang w:eastAsia="en-US"/>
              </w:rPr>
              <w:t>Видача</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довіреності</w:t>
            </w:r>
            <w:proofErr w:type="spellEnd"/>
            <w:r w:rsidRPr="00582982">
              <w:rPr>
                <w:rFonts w:eastAsia="Calibri"/>
                <w:sz w:val="24"/>
                <w:szCs w:val="24"/>
                <w:lang w:eastAsia="en-US"/>
              </w:rPr>
              <w:t xml:space="preserve"> на право </w:t>
            </w:r>
            <w:proofErr w:type="spellStart"/>
            <w:r w:rsidRPr="00582982">
              <w:rPr>
                <w:rFonts w:eastAsia="Calibri"/>
                <w:sz w:val="24"/>
                <w:szCs w:val="24"/>
                <w:lang w:eastAsia="en-US"/>
              </w:rPr>
              <w:t>участі</w:t>
            </w:r>
            <w:proofErr w:type="spellEnd"/>
            <w:r w:rsidRPr="00582982">
              <w:rPr>
                <w:rFonts w:eastAsia="Calibri"/>
                <w:sz w:val="24"/>
                <w:szCs w:val="24"/>
                <w:lang w:eastAsia="en-US"/>
              </w:rPr>
              <w:t xml:space="preserve"> та </w:t>
            </w:r>
            <w:proofErr w:type="spellStart"/>
            <w:r w:rsidRPr="00582982">
              <w:rPr>
                <w:rFonts w:eastAsia="Calibri"/>
                <w:sz w:val="24"/>
                <w:szCs w:val="24"/>
                <w:lang w:eastAsia="en-US"/>
              </w:rPr>
              <w:t>голосування</w:t>
            </w:r>
            <w:proofErr w:type="spellEnd"/>
            <w:r w:rsidRPr="00582982">
              <w:rPr>
                <w:rFonts w:eastAsia="Calibri"/>
                <w:sz w:val="24"/>
                <w:szCs w:val="24"/>
                <w:lang w:eastAsia="en-US"/>
              </w:rPr>
              <w:t xml:space="preserve"> на </w:t>
            </w:r>
            <w:proofErr w:type="spellStart"/>
            <w:r w:rsidRPr="00582982">
              <w:rPr>
                <w:rFonts w:eastAsia="Calibri"/>
                <w:sz w:val="24"/>
                <w:szCs w:val="24"/>
                <w:lang w:eastAsia="en-US"/>
              </w:rPr>
              <w:t>загальних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зборах</w:t>
            </w:r>
            <w:proofErr w:type="spellEnd"/>
            <w:r w:rsidRPr="00582982">
              <w:rPr>
                <w:rFonts w:eastAsia="Calibri"/>
                <w:sz w:val="24"/>
                <w:szCs w:val="24"/>
                <w:lang w:eastAsia="en-US"/>
              </w:rPr>
              <w:t xml:space="preserve"> не </w:t>
            </w:r>
            <w:proofErr w:type="spellStart"/>
            <w:r w:rsidRPr="00582982">
              <w:rPr>
                <w:rFonts w:eastAsia="Calibri"/>
                <w:sz w:val="24"/>
                <w:szCs w:val="24"/>
                <w:lang w:eastAsia="en-US"/>
              </w:rPr>
              <w:t>виключає</w:t>
            </w:r>
            <w:proofErr w:type="spellEnd"/>
            <w:r w:rsidRPr="00582982">
              <w:rPr>
                <w:rFonts w:eastAsia="Calibri"/>
                <w:sz w:val="24"/>
                <w:szCs w:val="24"/>
                <w:lang w:eastAsia="en-US"/>
              </w:rPr>
              <w:t xml:space="preserve"> право </w:t>
            </w:r>
            <w:proofErr w:type="spellStart"/>
            <w:r w:rsidRPr="00582982">
              <w:rPr>
                <w:rFonts w:eastAsia="Calibri"/>
                <w:sz w:val="24"/>
                <w:szCs w:val="24"/>
                <w:lang w:eastAsia="en-US"/>
              </w:rPr>
              <w:t>участі</w:t>
            </w:r>
            <w:proofErr w:type="spellEnd"/>
            <w:r w:rsidRPr="00582982">
              <w:rPr>
                <w:rFonts w:eastAsia="Calibri"/>
                <w:sz w:val="24"/>
                <w:szCs w:val="24"/>
                <w:lang w:eastAsia="en-US"/>
              </w:rPr>
              <w:t xml:space="preserve"> у </w:t>
            </w:r>
            <w:proofErr w:type="spellStart"/>
            <w:r w:rsidRPr="00582982">
              <w:rPr>
                <w:rFonts w:eastAsia="Calibri"/>
                <w:sz w:val="24"/>
                <w:szCs w:val="24"/>
                <w:lang w:eastAsia="en-US"/>
              </w:rPr>
              <w:t>цих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загальних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зборах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акціонера</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який</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видав</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довіреність</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замість</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свого</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представника</w:t>
            </w:r>
            <w:proofErr w:type="spellEnd"/>
            <w:r w:rsidRPr="00582982">
              <w:rPr>
                <w:rFonts w:eastAsia="Calibri"/>
                <w:sz w:val="24"/>
                <w:szCs w:val="24"/>
                <w:lang w:eastAsia="en-US"/>
              </w:rPr>
              <w:t>.</w:t>
            </w:r>
          </w:p>
          <w:p w14:paraId="554957E7" w14:textId="77777777" w:rsidR="005B5585" w:rsidRPr="00582982" w:rsidRDefault="005B5585" w:rsidP="005E4F32">
            <w:pPr>
              <w:ind w:firstLine="708"/>
              <w:rPr>
                <w:rFonts w:eastAsia="Calibri"/>
                <w:sz w:val="24"/>
                <w:szCs w:val="24"/>
                <w:lang w:eastAsia="en-US"/>
              </w:rPr>
            </w:pPr>
            <w:proofErr w:type="spellStart"/>
            <w:r w:rsidRPr="00582982">
              <w:rPr>
                <w:rFonts w:eastAsia="Calibri"/>
                <w:sz w:val="24"/>
                <w:szCs w:val="24"/>
                <w:lang w:eastAsia="en-US"/>
              </w:rPr>
              <w:t>Акціонер</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має</w:t>
            </w:r>
            <w:proofErr w:type="spellEnd"/>
            <w:r w:rsidRPr="00582982">
              <w:rPr>
                <w:rFonts w:eastAsia="Calibri"/>
                <w:sz w:val="24"/>
                <w:szCs w:val="24"/>
                <w:lang w:eastAsia="en-US"/>
              </w:rPr>
              <w:t xml:space="preserve"> право у будь-</w:t>
            </w:r>
            <w:proofErr w:type="spellStart"/>
            <w:r w:rsidRPr="00582982">
              <w:rPr>
                <w:rFonts w:eastAsia="Calibri"/>
                <w:sz w:val="24"/>
                <w:szCs w:val="24"/>
                <w:lang w:eastAsia="en-US"/>
              </w:rPr>
              <w:t>який</w:t>
            </w:r>
            <w:proofErr w:type="spellEnd"/>
            <w:r w:rsidRPr="00582982">
              <w:rPr>
                <w:rFonts w:eastAsia="Calibri"/>
                <w:sz w:val="24"/>
                <w:szCs w:val="24"/>
                <w:lang w:eastAsia="en-US"/>
              </w:rPr>
              <w:t xml:space="preserve"> час до </w:t>
            </w:r>
            <w:proofErr w:type="spellStart"/>
            <w:r w:rsidRPr="00582982">
              <w:rPr>
                <w:rFonts w:eastAsia="Calibri"/>
                <w:sz w:val="24"/>
                <w:szCs w:val="24"/>
                <w:lang w:eastAsia="en-US"/>
              </w:rPr>
              <w:t>закінчення</w:t>
            </w:r>
            <w:proofErr w:type="spellEnd"/>
            <w:r w:rsidRPr="00582982">
              <w:rPr>
                <w:rFonts w:eastAsia="Calibri"/>
                <w:sz w:val="24"/>
                <w:szCs w:val="24"/>
                <w:lang w:eastAsia="en-US"/>
              </w:rPr>
              <w:t xml:space="preserve"> строку, </w:t>
            </w:r>
            <w:proofErr w:type="spellStart"/>
            <w:r w:rsidRPr="00582982">
              <w:rPr>
                <w:rFonts w:eastAsia="Calibri"/>
                <w:sz w:val="24"/>
                <w:szCs w:val="24"/>
                <w:lang w:eastAsia="en-US"/>
              </w:rPr>
              <w:t>відведеного</w:t>
            </w:r>
            <w:proofErr w:type="spellEnd"/>
            <w:r w:rsidRPr="00582982">
              <w:rPr>
                <w:rFonts w:eastAsia="Calibri"/>
                <w:sz w:val="24"/>
                <w:szCs w:val="24"/>
                <w:lang w:eastAsia="en-US"/>
              </w:rPr>
              <w:t xml:space="preserve"> для </w:t>
            </w:r>
            <w:proofErr w:type="spellStart"/>
            <w:r w:rsidRPr="00582982">
              <w:rPr>
                <w:rFonts w:eastAsia="Calibri"/>
                <w:sz w:val="24"/>
                <w:szCs w:val="24"/>
                <w:lang w:eastAsia="en-US"/>
              </w:rPr>
              <w:t>реєстрації</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учасників</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загальних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зборів</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відкликати</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або</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замінити</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свого</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представника</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повідомивши</w:t>
            </w:r>
            <w:proofErr w:type="spellEnd"/>
            <w:r w:rsidRPr="00582982">
              <w:rPr>
                <w:rFonts w:eastAsia="Calibri"/>
                <w:sz w:val="24"/>
                <w:szCs w:val="24"/>
                <w:lang w:eastAsia="en-US"/>
              </w:rPr>
              <w:t xml:space="preserve"> про </w:t>
            </w:r>
            <w:proofErr w:type="spellStart"/>
            <w:r w:rsidRPr="00582982">
              <w:rPr>
                <w:rFonts w:eastAsia="Calibri"/>
                <w:sz w:val="24"/>
                <w:szCs w:val="24"/>
                <w:lang w:eastAsia="en-US"/>
              </w:rPr>
              <w:t>це</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реєстраційну</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комісію</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або</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взяти</w:t>
            </w:r>
            <w:proofErr w:type="spellEnd"/>
            <w:r w:rsidRPr="00582982">
              <w:rPr>
                <w:rFonts w:eastAsia="Calibri"/>
                <w:sz w:val="24"/>
                <w:szCs w:val="24"/>
                <w:lang w:eastAsia="en-US"/>
              </w:rPr>
              <w:t xml:space="preserve"> участь у </w:t>
            </w:r>
            <w:proofErr w:type="spellStart"/>
            <w:r w:rsidRPr="00582982">
              <w:rPr>
                <w:rFonts w:eastAsia="Calibri"/>
                <w:sz w:val="24"/>
                <w:szCs w:val="24"/>
                <w:lang w:eastAsia="en-US"/>
              </w:rPr>
              <w:t>загальних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зборах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особисто</w:t>
            </w:r>
            <w:proofErr w:type="spellEnd"/>
            <w:r w:rsidRPr="00582982">
              <w:rPr>
                <w:rFonts w:eastAsia="Calibri"/>
                <w:sz w:val="24"/>
                <w:szCs w:val="24"/>
                <w:lang w:eastAsia="en-US"/>
              </w:rPr>
              <w:t>.</w:t>
            </w:r>
          </w:p>
          <w:p w14:paraId="79BE1BE5" w14:textId="77777777" w:rsidR="005B5585" w:rsidRPr="00582982" w:rsidRDefault="005B5585" w:rsidP="005E4F32">
            <w:pPr>
              <w:ind w:firstLine="708"/>
              <w:rPr>
                <w:rFonts w:eastAsia="Calibri"/>
                <w:sz w:val="24"/>
                <w:szCs w:val="24"/>
                <w:lang w:eastAsia="en-US"/>
              </w:rPr>
            </w:pPr>
            <w:r w:rsidRPr="00582982">
              <w:rPr>
                <w:rFonts w:eastAsia="Calibri"/>
                <w:sz w:val="24"/>
                <w:szCs w:val="24"/>
                <w:lang w:eastAsia="en-US"/>
              </w:rPr>
              <w:t xml:space="preserve">Особа, яку </w:t>
            </w:r>
            <w:proofErr w:type="spellStart"/>
            <w:r w:rsidRPr="00582982">
              <w:rPr>
                <w:rFonts w:eastAsia="Calibri"/>
                <w:sz w:val="24"/>
                <w:szCs w:val="24"/>
                <w:lang w:eastAsia="en-US"/>
              </w:rPr>
              <w:t>акціонер</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має</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намір</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уповноважити</w:t>
            </w:r>
            <w:proofErr w:type="spellEnd"/>
            <w:r w:rsidRPr="00582982">
              <w:rPr>
                <w:rFonts w:eastAsia="Calibri"/>
                <w:sz w:val="24"/>
                <w:szCs w:val="24"/>
                <w:lang w:eastAsia="en-US"/>
              </w:rPr>
              <w:t xml:space="preserve"> на участь у </w:t>
            </w:r>
            <w:proofErr w:type="spellStart"/>
            <w:r w:rsidRPr="00582982">
              <w:rPr>
                <w:rFonts w:eastAsia="Calibri"/>
                <w:sz w:val="24"/>
                <w:szCs w:val="24"/>
                <w:lang w:eastAsia="en-US"/>
              </w:rPr>
              <w:t>загальних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зборах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далі</w:t>
            </w:r>
            <w:proofErr w:type="spellEnd"/>
            <w:r w:rsidRPr="00582982">
              <w:rPr>
                <w:rFonts w:eastAsia="Calibri"/>
                <w:sz w:val="24"/>
                <w:szCs w:val="24"/>
                <w:lang w:eastAsia="en-US"/>
              </w:rPr>
              <w:t xml:space="preserve"> - </w:t>
            </w:r>
            <w:proofErr w:type="spellStart"/>
            <w:r w:rsidRPr="00582982">
              <w:rPr>
                <w:rFonts w:eastAsia="Calibri"/>
                <w:sz w:val="24"/>
                <w:szCs w:val="24"/>
                <w:lang w:eastAsia="en-US"/>
              </w:rPr>
              <w:t>потенційний</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представник</w:t>
            </w:r>
            <w:proofErr w:type="spellEnd"/>
            <w:r w:rsidRPr="00582982">
              <w:rPr>
                <w:rFonts w:eastAsia="Calibri"/>
                <w:sz w:val="24"/>
                <w:szCs w:val="24"/>
                <w:lang w:eastAsia="en-US"/>
              </w:rPr>
              <w:t xml:space="preserve">), повинна </w:t>
            </w:r>
            <w:proofErr w:type="spellStart"/>
            <w:r w:rsidRPr="00582982">
              <w:rPr>
                <w:rFonts w:eastAsia="Calibri"/>
                <w:sz w:val="24"/>
                <w:szCs w:val="24"/>
                <w:lang w:eastAsia="en-US"/>
              </w:rPr>
              <w:t>завчасно</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повідомити</w:t>
            </w:r>
            <w:proofErr w:type="spellEnd"/>
            <w:r w:rsidRPr="00582982">
              <w:rPr>
                <w:rFonts w:eastAsia="Calibri"/>
                <w:sz w:val="24"/>
                <w:szCs w:val="24"/>
                <w:lang w:eastAsia="en-US"/>
              </w:rPr>
              <w:t xml:space="preserve"> такого </w:t>
            </w:r>
            <w:proofErr w:type="spellStart"/>
            <w:r w:rsidRPr="00582982">
              <w:rPr>
                <w:rFonts w:eastAsia="Calibri"/>
                <w:sz w:val="24"/>
                <w:szCs w:val="24"/>
                <w:lang w:eastAsia="en-US"/>
              </w:rPr>
              <w:t>акціонера</w:t>
            </w:r>
            <w:proofErr w:type="spellEnd"/>
            <w:r w:rsidRPr="00582982">
              <w:rPr>
                <w:rFonts w:eastAsia="Calibri"/>
                <w:sz w:val="24"/>
                <w:szCs w:val="24"/>
                <w:lang w:eastAsia="en-US"/>
              </w:rPr>
              <w:t xml:space="preserve"> про </w:t>
            </w:r>
            <w:proofErr w:type="spellStart"/>
            <w:r w:rsidRPr="00582982">
              <w:rPr>
                <w:rFonts w:eastAsia="Calibri"/>
                <w:sz w:val="24"/>
                <w:szCs w:val="24"/>
                <w:lang w:eastAsia="en-US"/>
              </w:rPr>
              <w:t>наявність</w:t>
            </w:r>
            <w:proofErr w:type="spellEnd"/>
            <w:r w:rsidRPr="00582982">
              <w:rPr>
                <w:rFonts w:eastAsia="Calibri"/>
                <w:sz w:val="24"/>
                <w:szCs w:val="24"/>
                <w:lang w:eastAsia="en-US"/>
              </w:rPr>
              <w:t xml:space="preserve"> у </w:t>
            </w:r>
            <w:proofErr w:type="spellStart"/>
            <w:r w:rsidRPr="00582982">
              <w:rPr>
                <w:rFonts w:eastAsia="Calibri"/>
                <w:sz w:val="24"/>
                <w:szCs w:val="24"/>
                <w:lang w:eastAsia="en-US"/>
              </w:rPr>
              <w:t>неї</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конфлікту</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інтересів</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пов’язаного</w:t>
            </w:r>
            <w:proofErr w:type="spellEnd"/>
            <w:r w:rsidRPr="00582982">
              <w:rPr>
                <w:rFonts w:eastAsia="Calibri"/>
                <w:sz w:val="24"/>
                <w:szCs w:val="24"/>
                <w:lang w:eastAsia="en-US"/>
              </w:rPr>
              <w:t xml:space="preserve"> з </w:t>
            </w:r>
            <w:proofErr w:type="spellStart"/>
            <w:r w:rsidRPr="00582982">
              <w:rPr>
                <w:rFonts w:eastAsia="Calibri"/>
                <w:sz w:val="24"/>
                <w:szCs w:val="24"/>
                <w:lang w:eastAsia="en-US"/>
              </w:rPr>
              <w:t>реалізацією</w:t>
            </w:r>
            <w:proofErr w:type="spellEnd"/>
            <w:r w:rsidRPr="00582982">
              <w:rPr>
                <w:rFonts w:eastAsia="Calibri"/>
                <w:sz w:val="24"/>
                <w:szCs w:val="24"/>
                <w:lang w:eastAsia="en-US"/>
              </w:rPr>
              <w:t xml:space="preserve"> права голосу, та </w:t>
            </w:r>
            <w:proofErr w:type="spellStart"/>
            <w:r w:rsidRPr="00582982">
              <w:rPr>
                <w:rFonts w:eastAsia="Calibri"/>
                <w:sz w:val="24"/>
                <w:szCs w:val="24"/>
                <w:lang w:eastAsia="en-US"/>
              </w:rPr>
              <w:t>надати</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інформацію</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передбачену</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цією</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частиною</w:t>
            </w:r>
            <w:proofErr w:type="spellEnd"/>
            <w:r w:rsidRPr="00582982">
              <w:rPr>
                <w:rFonts w:eastAsia="Calibri"/>
                <w:sz w:val="24"/>
                <w:szCs w:val="24"/>
                <w:lang w:eastAsia="en-US"/>
              </w:rPr>
              <w:t>.</w:t>
            </w:r>
          </w:p>
          <w:p w14:paraId="0D411E60" w14:textId="77777777" w:rsidR="005B5585" w:rsidRPr="00582982" w:rsidRDefault="005B5585" w:rsidP="005E4F32">
            <w:pPr>
              <w:ind w:firstLine="708"/>
              <w:rPr>
                <w:rFonts w:eastAsia="Calibri"/>
                <w:sz w:val="24"/>
                <w:szCs w:val="24"/>
                <w:lang w:eastAsia="en-US"/>
              </w:rPr>
            </w:pPr>
            <w:r w:rsidRPr="00582982">
              <w:rPr>
                <w:rFonts w:eastAsia="Calibri"/>
                <w:sz w:val="24"/>
                <w:szCs w:val="24"/>
                <w:lang w:eastAsia="en-US"/>
              </w:rPr>
              <w:t xml:space="preserve">Особа </w:t>
            </w:r>
            <w:proofErr w:type="spellStart"/>
            <w:r w:rsidRPr="00582982">
              <w:rPr>
                <w:rFonts w:eastAsia="Calibri"/>
                <w:sz w:val="24"/>
                <w:szCs w:val="24"/>
                <w:lang w:eastAsia="en-US"/>
              </w:rPr>
              <w:t>вважається</w:t>
            </w:r>
            <w:proofErr w:type="spellEnd"/>
            <w:r w:rsidRPr="00582982">
              <w:rPr>
                <w:rFonts w:eastAsia="Calibri"/>
                <w:sz w:val="24"/>
                <w:szCs w:val="24"/>
                <w:lang w:eastAsia="en-US"/>
              </w:rPr>
              <w:t xml:space="preserve"> такою, </w:t>
            </w:r>
            <w:proofErr w:type="spellStart"/>
            <w:r w:rsidRPr="00582982">
              <w:rPr>
                <w:rFonts w:eastAsia="Calibri"/>
                <w:sz w:val="24"/>
                <w:szCs w:val="24"/>
                <w:lang w:eastAsia="en-US"/>
              </w:rPr>
              <w:t>що</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має</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конфлікт</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інтересів</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якщо</w:t>
            </w:r>
            <w:proofErr w:type="spellEnd"/>
            <w:r w:rsidRPr="00582982">
              <w:rPr>
                <w:rFonts w:eastAsia="Calibri"/>
                <w:sz w:val="24"/>
                <w:szCs w:val="24"/>
                <w:lang w:eastAsia="en-US"/>
              </w:rPr>
              <w:t xml:space="preserve"> вона, </w:t>
            </w:r>
            <w:proofErr w:type="spellStart"/>
            <w:r w:rsidRPr="00582982">
              <w:rPr>
                <w:rFonts w:eastAsia="Calibri"/>
                <w:sz w:val="24"/>
                <w:szCs w:val="24"/>
                <w:lang w:eastAsia="en-US"/>
              </w:rPr>
              <w:t>зокрема</w:t>
            </w:r>
            <w:proofErr w:type="spellEnd"/>
            <w:r w:rsidRPr="00582982">
              <w:rPr>
                <w:rFonts w:eastAsia="Calibri"/>
                <w:sz w:val="24"/>
                <w:szCs w:val="24"/>
                <w:lang w:eastAsia="en-US"/>
              </w:rPr>
              <w:t>, є:</w:t>
            </w:r>
          </w:p>
          <w:p w14:paraId="1636F7DC" w14:textId="77777777" w:rsidR="005B5585" w:rsidRPr="00582982" w:rsidRDefault="005B5585" w:rsidP="005E4F32">
            <w:pPr>
              <w:rPr>
                <w:rFonts w:eastAsia="Calibri"/>
                <w:sz w:val="24"/>
                <w:szCs w:val="24"/>
                <w:lang w:eastAsia="en-US"/>
              </w:rPr>
            </w:pPr>
            <w:r w:rsidRPr="00582982">
              <w:rPr>
                <w:rFonts w:eastAsia="Calibri"/>
                <w:sz w:val="24"/>
                <w:szCs w:val="24"/>
                <w:lang w:eastAsia="en-US"/>
              </w:rPr>
              <w:t xml:space="preserve">1) </w:t>
            </w:r>
            <w:proofErr w:type="spellStart"/>
            <w:r w:rsidRPr="00582982">
              <w:rPr>
                <w:rFonts w:eastAsia="Calibri"/>
                <w:sz w:val="24"/>
                <w:szCs w:val="24"/>
                <w:lang w:eastAsia="en-US"/>
              </w:rPr>
              <w:t>власником</w:t>
            </w:r>
            <w:proofErr w:type="spellEnd"/>
            <w:r w:rsidRPr="00582982">
              <w:rPr>
                <w:rFonts w:eastAsia="Calibri"/>
                <w:sz w:val="24"/>
                <w:szCs w:val="24"/>
                <w:lang w:eastAsia="en-US"/>
              </w:rPr>
              <w:t xml:space="preserve"> контрольного пакета </w:t>
            </w:r>
            <w:proofErr w:type="spellStart"/>
            <w:r w:rsidRPr="00582982">
              <w:rPr>
                <w:rFonts w:eastAsia="Calibri"/>
                <w:sz w:val="24"/>
                <w:szCs w:val="24"/>
                <w:lang w:eastAsia="en-US"/>
              </w:rPr>
              <w:t>акцій</w:t>
            </w:r>
            <w:proofErr w:type="spellEnd"/>
            <w:r w:rsidRPr="00582982">
              <w:rPr>
                <w:rFonts w:eastAsia="Calibri"/>
                <w:sz w:val="24"/>
                <w:szCs w:val="24"/>
                <w:lang w:eastAsia="en-US"/>
              </w:rPr>
              <w:t xml:space="preserve"> такого </w:t>
            </w:r>
            <w:proofErr w:type="spellStart"/>
            <w:r w:rsidRPr="00582982">
              <w:rPr>
                <w:rFonts w:eastAsia="Calibri"/>
                <w:sz w:val="24"/>
                <w:szCs w:val="24"/>
                <w:lang w:eastAsia="en-US"/>
              </w:rPr>
              <w:t>акціонерного</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товариства</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або</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іншою</w:t>
            </w:r>
            <w:proofErr w:type="spellEnd"/>
            <w:r w:rsidRPr="00582982">
              <w:rPr>
                <w:rFonts w:eastAsia="Calibri"/>
                <w:sz w:val="24"/>
                <w:szCs w:val="24"/>
                <w:lang w:eastAsia="en-US"/>
              </w:rPr>
              <w:t xml:space="preserve"> особою, яка </w:t>
            </w:r>
            <w:proofErr w:type="spellStart"/>
            <w:r w:rsidRPr="00582982">
              <w:rPr>
                <w:rFonts w:eastAsia="Calibri"/>
                <w:sz w:val="24"/>
                <w:szCs w:val="24"/>
                <w:lang w:eastAsia="en-US"/>
              </w:rPr>
              <w:t>перебуває</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під</w:t>
            </w:r>
            <w:proofErr w:type="spellEnd"/>
            <w:r w:rsidRPr="00582982">
              <w:rPr>
                <w:rFonts w:eastAsia="Calibri"/>
                <w:sz w:val="24"/>
                <w:szCs w:val="24"/>
                <w:lang w:eastAsia="en-US"/>
              </w:rPr>
              <w:t xml:space="preserve"> контролем такого </w:t>
            </w:r>
            <w:proofErr w:type="spellStart"/>
            <w:r w:rsidRPr="00582982">
              <w:rPr>
                <w:rFonts w:eastAsia="Calibri"/>
                <w:sz w:val="24"/>
                <w:szCs w:val="24"/>
                <w:lang w:eastAsia="en-US"/>
              </w:rPr>
              <w:t>власника</w:t>
            </w:r>
            <w:proofErr w:type="spellEnd"/>
            <w:r w:rsidRPr="00582982">
              <w:rPr>
                <w:rFonts w:eastAsia="Calibri"/>
                <w:sz w:val="24"/>
                <w:szCs w:val="24"/>
                <w:lang w:eastAsia="en-US"/>
              </w:rPr>
              <w:t>;</w:t>
            </w:r>
          </w:p>
          <w:p w14:paraId="55CF6220" w14:textId="77777777" w:rsidR="005B5585" w:rsidRPr="00582982" w:rsidRDefault="005B5585" w:rsidP="005E4F32">
            <w:pPr>
              <w:rPr>
                <w:rFonts w:eastAsia="Calibri"/>
                <w:sz w:val="24"/>
                <w:szCs w:val="24"/>
                <w:lang w:eastAsia="en-US"/>
              </w:rPr>
            </w:pPr>
            <w:r w:rsidRPr="00582982">
              <w:rPr>
                <w:rFonts w:eastAsia="Calibri"/>
                <w:sz w:val="24"/>
                <w:szCs w:val="24"/>
                <w:lang w:eastAsia="en-US"/>
              </w:rPr>
              <w:t xml:space="preserve">2) членом </w:t>
            </w:r>
            <w:proofErr w:type="spellStart"/>
            <w:r w:rsidRPr="00582982">
              <w:rPr>
                <w:rFonts w:eastAsia="Calibri"/>
                <w:sz w:val="24"/>
                <w:szCs w:val="24"/>
                <w:lang w:eastAsia="en-US"/>
              </w:rPr>
              <w:t>виконавчого</w:t>
            </w:r>
            <w:proofErr w:type="spellEnd"/>
            <w:r w:rsidRPr="00582982">
              <w:rPr>
                <w:rFonts w:eastAsia="Calibri"/>
                <w:sz w:val="24"/>
                <w:szCs w:val="24"/>
                <w:lang w:eastAsia="en-US"/>
              </w:rPr>
              <w:t xml:space="preserve"> органу </w:t>
            </w:r>
            <w:proofErr w:type="spellStart"/>
            <w:r w:rsidRPr="00582982">
              <w:rPr>
                <w:rFonts w:eastAsia="Calibri"/>
                <w:sz w:val="24"/>
                <w:szCs w:val="24"/>
                <w:lang w:eastAsia="en-US"/>
              </w:rPr>
              <w:t>або</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наглядової</w:t>
            </w:r>
            <w:proofErr w:type="spellEnd"/>
            <w:r w:rsidRPr="00582982">
              <w:rPr>
                <w:rFonts w:eastAsia="Calibri"/>
                <w:sz w:val="24"/>
                <w:szCs w:val="24"/>
                <w:lang w:eastAsia="en-US"/>
              </w:rPr>
              <w:t xml:space="preserve"> ради, ради </w:t>
            </w:r>
            <w:proofErr w:type="spellStart"/>
            <w:r w:rsidRPr="00582982">
              <w:rPr>
                <w:rFonts w:eastAsia="Calibri"/>
                <w:sz w:val="24"/>
                <w:szCs w:val="24"/>
                <w:lang w:eastAsia="en-US"/>
              </w:rPr>
              <w:t>директорів</w:t>
            </w:r>
            <w:proofErr w:type="spellEnd"/>
            <w:r w:rsidRPr="00582982">
              <w:rPr>
                <w:rFonts w:eastAsia="Calibri"/>
                <w:sz w:val="24"/>
                <w:szCs w:val="24"/>
                <w:lang w:eastAsia="en-US"/>
              </w:rPr>
              <w:t>:</w:t>
            </w:r>
          </w:p>
          <w:p w14:paraId="0FF4501A" w14:textId="77777777" w:rsidR="005B5585" w:rsidRPr="00582982" w:rsidRDefault="005B5585" w:rsidP="005E4F32">
            <w:pPr>
              <w:rPr>
                <w:rFonts w:eastAsia="Calibri"/>
                <w:sz w:val="24"/>
                <w:szCs w:val="24"/>
                <w:lang w:eastAsia="en-US"/>
              </w:rPr>
            </w:pPr>
            <w:r w:rsidRPr="00582982">
              <w:rPr>
                <w:rFonts w:eastAsia="Calibri"/>
                <w:sz w:val="24"/>
                <w:szCs w:val="24"/>
                <w:lang w:eastAsia="en-US"/>
              </w:rPr>
              <w:t xml:space="preserve">такого </w:t>
            </w:r>
            <w:proofErr w:type="spellStart"/>
            <w:r w:rsidRPr="00582982">
              <w:rPr>
                <w:rFonts w:eastAsia="Calibri"/>
                <w:sz w:val="24"/>
                <w:szCs w:val="24"/>
                <w:lang w:eastAsia="en-US"/>
              </w:rPr>
              <w:t>акціонерного</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товариства</w:t>
            </w:r>
            <w:proofErr w:type="spellEnd"/>
            <w:r w:rsidRPr="00582982">
              <w:rPr>
                <w:rFonts w:eastAsia="Calibri"/>
                <w:sz w:val="24"/>
                <w:szCs w:val="24"/>
                <w:lang w:eastAsia="en-US"/>
              </w:rPr>
              <w:t>;</w:t>
            </w:r>
          </w:p>
          <w:p w14:paraId="2AB1AD32" w14:textId="77777777" w:rsidR="005B5585" w:rsidRPr="00582982" w:rsidRDefault="005B5585" w:rsidP="005E4F32">
            <w:pPr>
              <w:rPr>
                <w:rFonts w:eastAsia="Calibri"/>
                <w:sz w:val="24"/>
                <w:szCs w:val="24"/>
                <w:lang w:eastAsia="en-US"/>
              </w:rPr>
            </w:pPr>
            <w:proofErr w:type="spellStart"/>
            <w:r w:rsidRPr="00582982">
              <w:rPr>
                <w:rFonts w:eastAsia="Calibri"/>
                <w:sz w:val="24"/>
                <w:szCs w:val="24"/>
                <w:lang w:eastAsia="en-US"/>
              </w:rPr>
              <w:t>юридичної</w:t>
            </w:r>
            <w:proofErr w:type="spellEnd"/>
            <w:r w:rsidRPr="00582982">
              <w:rPr>
                <w:rFonts w:eastAsia="Calibri"/>
                <w:sz w:val="24"/>
                <w:szCs w:val="24"/>
                <w:lang w:eastAsia="en-US"/>
              </w:rPr>
              <w:t xml:space="preserve"> особи - </w:t>
            </w:r>
            <w:proofErr w:type="spellStart"/>
            <w:r w:rsidRPr="00582982">
              <w:rPr>
                <w:rFonts w:eastAsia="Calibri"/>
                <w:sz w:val="24"/>
                <w:szCs w:val="24"/>
                <w:lang w:eastAsia="en-US"/>
              </w:rPr>
              <w:t>іншого</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акціонера</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який</w:t>
            </w:r>
            <w:proofErr w:type="spellEnd"/>
            <w:r w:rsidRPr="00582982">
              <w:rPr>
                <w:rFonts w:eastAsia="Calibri"/>
                <w:sz w:val="24"/>
                <w:szCs w:val="24"/>
                <w:lang w:eastAsia="en-US"/>
              </w:rPr>
              <w:t xml:space="preserve"> є </w:t>
            </w:r>
            <w:proofErr w:type="spellStart"/>
            <w:r w:rsidRPr="00582982">
              <w:rPr>
                <w:rFonts w:eastAsia="Calibri"/>
                <w:sz w:val="24"/>
                <w:szCs w:val="24"/>
                <w:lang w:eastAsia="en-US"/>
              </w:rPr>
              <w:t>власником</w:t>
            </w:r>
            <w:proofErr w:type="spellEnd"/>
            <w:r w:rsidRPr="00582982">
              <w:rPr>
                <w:rFonts w:eastAsia="Calibri"/>
                <w:sz w:val="24"/>
                <w:szCs w:val="24"/>
                <w:lang w:eastAsia="en-US"/>
              </w:rPr>
              <w:t xml:space="preserve"> контрольного пакета </w:t>
            </w:r>
            <w:proofErr w:type="spellStart"/>
            <w:r w:rsidRPr="00582982">
              <w:rPr>
                <w:rFonts w:eastAsia="Calibri"/>
                <w:sz w:val="24"/>
                <w:szCs w:val="24"/>
                <w:lang w:eastAsia="en-US"/>
              </w:rPr>
              <w:t>акцій</w:t>
            </w:r>
            <w:proofErr w:type="spellEnd"/>
            <w:r w:rsidRPr="00582982">
              <w:rPr>
                <w:rFonts w:eastAsia="Calibri"/>
                <w:sz w:val="24"/>
                <w:szCs w:val="24"/>
                <w:lang w:eastAsia="en-US"/>
              </w:rPr>
              <w:t xml:space="preserve"> такого </w:t>
            </w:r>
            <w:proofErr w:type="spellStart"/>
            <w:r w:rsidRPr="00582982">
              <w:rPr>
                <w:rFonts w:eastAsia="Calibri"/>
                <w:sz w:val="24"/>
                <w:szCs w:val="24"/>
                <w:lang w:eastAsia="en-US"/>
              </w:rPr>
              <w:t>акціонерного</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товариства</w:t>
            </w:r>
            <w:proofErr w:type="spellEnd"/>
            <w:r w:rsidRPr="00582982">
              <w:rPr>
                <w:rFonts w:eastAsia="Calibri"/>
                <w:sz w:val="24"/>
                <w:szCs w:val="24"/>
                <w:lang w:eastAsia="en-US"/>
              </w:rPr>
              <w:t>;</w:t>
            </w:r>
          </w:p>
          <w:p w14:paraId="7D4E1008" w14:textId="77777777" w:rsidR="005B5585" w:rsidRPr="00582982" w:rsidRDefault="005B5585" w:rsidP="005E4F32">
            <w:pPr>
              <w:rPr>
                <w:rFonts w:eastAsia="Calibri"/>
                <w:sz w:val="24"/>
                <w:szCs w:val="24"/>
                <w:lang w:eastAsia="en-US"/>
              </w:rPr>
            </w:pPr>
            <w:proofErr w:type="spellStart"/>
            <w:r w:rsidRPr="00582982">
              <w:rPr>
                <w:rFonts w:eastAsia="Calibri"/>
                <w:sz w:val="24"/>
                <w:szCs w:val="24"/>
                <w:lang w:eastAsia="en-US"/>
              </w:rPr>
              <w:t>юридичної</w:t>
            </w:r>
            <w:proofErr w:type="spellEnd"/>
            <w:r w:rsidRPr="00582982">
              <w:rPr>
                <w:rFonts w:eastAsia="Calibri"/>
                <w:sz w:val="24"/>
                <w:szCs w:val="24"/>
                <w:lang w:eastAsia="en-US"/>
              </w:rPr>
              <w:t xml:space="preserve"> особи, яка </w:t>
            </w:r>
            <w:proofErr w:type="spellStart"/>
            <w:r w:rsidRPr="00582982">
              <w:rPr>
                <w:rFonts w:eastAsia="Calibri"/>
                <w:sz w:val="24"/>
                <w:szCs w:val="24"/>
                <w:lang w:eastAsia="en-US"/>
              </w:rPr>
              <w:t>перебуває</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під</w:t>
            </w:r>
            <w:proofErr w:type="spellEnd"/>
            <w:r w:rsidRPr="00582982">
              <w:rPr>
                <w:rFonts w:eastAsia="Calibri"/>
                <w:sz w:val="24"/>
                <w:szCs w:val="24"/>
                <w:lang w:eastAsia="en-US"/>
              </w:rPr>
              <w:t xml:space="preserve"> контролем </w:t>
            </w:r>
            <w:proofErr w:type="spellStart"/>
            <w:r w:rsidRPr="00582982">
              <w:rPr>
                <w:rFonts w:eastAsia="Calibri"/>
                <w:sz w:val="24"/>
                <w:szCs w:val="24"/>
                <w:lang w:eastAsia="en-US"/>
              </w:rPr>
              <w:t>власника</w:t>
            </w:r>
            <w:proofErr w:type="spellEnd"/>
            <w:r w:rsidRPr="00582982">
              <w:rPr>
                <w:rFonts w:eastAsia="Calibri"/>
                <w:sz w:val="24"/>
                <w:szCs w:val="24"/>
                <w:lang w:eastAsia="en-US"/>
              </w:rPr>
              <w:t xml:space="preserve"> контрольного пакета </w:t>
            </w:r>
            <w:proofErr w:type="spellStart"/>
            <w:r w:rsidRPr="00582982">
              <w:rPr>
                <w:rFonts w:eastAsia="Calibri"/>
                <w:sz w:val="24"/>
                <w:szCs w:val="24"/>
                <w:lang w:eastAsia="en-US"/>
              </w:rPr>
              <w:t>акцій</w:t>
            </w:r>
            <w:proofErr w:type="spellEnd"/>
            <w:r w:rsidRPr="00582982">
              <w:rPr>
                <w:rFonts w:eastAsia="Calibri"/>
                <w:sz w:val="24"/>
                <w:szCs w:val="24"/>
                <w:lang w:eastAsia="en-US"/>
              </w:rPr>
              <w:t xml:space="preserve"> такого </w:t>
            </w:r>
            <w:proofErr w:type="spellStart"/>
            <w:r w:rsidRPr="00582982">
              <w:rPr>
                <w:rFonts w:eastAsia="Calibri"/>
                <w:sz w:val="24"/>
                <w:szCs w:val="24"/>
                <w:lang w:eastAsia="en-US"/>
              </w:rPr>
              <w:t>акціонерного</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товариства</w:t>
            </w:r>
            <w:proofErr w:type="spellEnd"/>
            <w:r w:rsidRPr="00582982">
              <w:rPr>
                <w:rFonts w:eastAsia="Calibri"/>
                <w:sz w:val="24"/>
                <w:szCs w:val="24"/>
                <w:lang w:eastAsia="en-US"/>
              </w:rPr>
              <w:t>;</w:t>
            </w:r>
          </w:p>
          <w:p w14:paraId="36C9FDF0" w14:textId="77777777" w:rsidR="005B5585" w:rsidRPr="00582982" w:rsidRDefault="005B5585" w:rsidP="005E4F32">
            <w:pPr>
              <w:rPr>
                <w:rFonts w:eastAsia="Calibri"/>
                <w:sz w:val="24"/>
                <w:szCs w:val="24"/>
                <w:lang w:eastAsia="en-US"/>
              </w:rPr>
            </w:pPr>
            <w:r w:rsidRPr="00582982">
              <w:rPr>
                <w:rFonts w:eastAsia="Calibri"/>
                <w:sz w:val="24"/>
                <w:szCs w:val="24"/>
                <w:lang w:eastAsia="en-US"/>
              </w:rPr>
              <w:t xml:space="preserve">3) </w:t>
            </w:r>
            <w:proofErr w:type="spellStart"/>
            <w:r w:rsidRPr="00582982">
              <w:rPr>
                <w:rFonts w:eastAsia="Calibri"/>
                <w:sz w:val="24"/>
                <w:szCs w:val="24"/>
                <w:lang w:eastAsia="en-US"/>
              </w:rPr>
              <w:t>працівником</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або</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ключовим</w:t>
            </w:r>
            <w:proofErr w:type="spellEnd"/>
            <w:r w:rsidRPr="00582982">
              <w:rPr>
                <w:rFonts w:eastAsia="Calibri"/>
                <w:sz w:val="24"/>
                <w:szCs w:val="24"/>
                <w:lang w:eastAsia="en-US"/>
              </w:rPr>
              <w:t xml:space="preserve"> партнером з аудиту будь-</w:t>
            </w:r>
            <w:proofErr w:type="spellStart"/>
            <w:r w:rsidRPr="00582982">
              <w:rPr>
                <w:rFonts w:eastAsia="Calibri"/>
                <w:sz w:val="24"/>
                <w:szCs w:val="24"/>
                <w:lang w:eastAsia="en-US"/>
              </w:rPr>
              <w:t>якої</w:t>
            </w:r>
            <w:proofErr w:type="spellEnd"/>
            <w:r w:rsidRPr="00582982">
              <w:rPr>
                <w:rFonts w:eastAsia="Calibri"/>
                <w:sz w:val="24"/>
                <w:szCs w:val="24"/>
                <w:lang w:eastAsia="en-US"/>
              </w:rPr>
              <w:t xml:space="preserve"> з таких </w:t>
            </w:r>
            <w:proofErr w:type="spellStart"/>
            <w:r w:rsidRPr="00582982">
              <w:rPr>
                <w:rFonts w:eastAsia="Calibri"/>
                <w:sz w:val="24"/>
                <w:szCs w:val="24"/>
                <w:lang w:eastAsia="en-US"/>
              </w:rPr>
              <w:t>юридичних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осіб</w:t>
            </w:r>
            <w:proofErr w:type="spellEnd"/>
            <w:r w:rsidRPr="00582982">
              <w:rPr>
                <w:rFonts w:eastAsia="Calibri"/>
                <w:sz w:val="24"/>
                <w:szCs w:val="24"/>
                <w:lang w:eastAsia="en-US"/>
              </w:rPr>
              <w:t>:</w:t>
            </w:r>
          </w:p>
          <w:p w14:paraId="7E1FC3EA" w14:textId="77777777" w:rsidR="005B5585" w:rsidRPr="00582982" w:rsidRDefault="005B5585" w:rsidP="005E4F32">
            <w:pPr>
              <w:rPr>
                <w:rFonts w:eastAsia="Calibri"/>
                <w:sz w:val="24"/>
                <w:szCs w:val="24"/>
                <w:lang w:eastAsia="en-US"/>
              </w:rPr>
            </w:pPr>
            <w:r w:rsidRPr="00582982">
              <w:rPr>
                <w:rFonts w:eastAsia="Calibri"/>
                <w:sz w:val="24"/>
                <w:szCs w:val="24"/>
                <w:lang w:eastAsia="en-US"/>
              </w:rPr>
              <w:t xml:space="preserve">такого </w:t>
            </w:r>
            <w:proofErr w:type="spellStart"/>
            <w:r w:rsidRPr="00582982">
              <w:rPr>
                <w:rFonts w:eastAsia="Calibri"/>
                <w:sz w:val="24"/>
                <w:szCs w:val="24"/>
                <w:lang w:eastAsia="en-US"/>
              </w:rPr>
              <w:t>акціонерного</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товариства</w:t>
            </w:r>
            <w:proofErr w:type="spellEnd"/>
            <w:r w:rsidRPr="00582982">
              <w:rPr>
                <w:rFonts w:eastAsia="Calibri"/>
                <w:sz w:val="24"/>
                <w:szCs w:val="24"/>
                <w:lang w:eastAsia="en-US"/>
              </w:rPr>
              <w:t>;</w:t>
            </w:r>
          </w:p>
          <w:p w14:paraId="23ABDF25" w14:textId="77777777" w:rsidR="005B5585" w:rsidRPr="00582982" w:rsidRDefault="005B5585" w:rsidP="005E4F32">
            <w:pPr>
              <w:rPr>
                <w:rFonts w:eastAsia="Calibri"/>
                <w:sz w:val="24"/>
                <w:szCs w:val="24"/>
                <w:lang w:eastAsia="en-US"/>
              </w:rPr>
            </w:pPr>
            <w:proofErr w:type="spellStart"/>
            <w:r w:rsidRPr="00582982">
              <w:rPr>
                <w:rFonts w:eastAsia="Calibri"/>
                <w:sz w:val="24"/>
                <w:szCs w:val="24"/>
                <w:lang w:eastAsia="en-US"/>
              </w:rPr>
              <w:lastRenderedPageBreak/>
              <w:t>юридичної</w:t>
            </w:r>
            <w:proofErr w:type="spellEnd"/>
            <w:r w:rsidRPr="00582982">
              <w:rPr>
                <w:rFonts w:eastAsia="Calibri"/>
                <w:sz w:val="24"/>
                <w:szCs w:val="24"/>
                <w:lang w:eastAsia="en-US"/>
              </w:rPr>
              <w:t xml:space="preserve"> особи - </w:t>
            </w:r>
            <w:proofErr w:type="spellStart"/>
            <w:r w:rsidRPr="00582982">
              <w:rPr>
                <w:rFonts w:eastAsia="Calibri"/>
                <w:sz w:val="24"/>
                <w:szCs w:val="24"/>
                <w:lang w:eastAsia="en-US"/>
              </w:rPr>
              <w:t>іншого</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акціонера</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який</w:t>
            </w:r>
            <w:proofErr w:type="spellEnd"/>
            <w:r w:rsidRPr="00582982">
              <w:rPr>
                <w:rFonts w:eastAsia="Calibri"/>
                <w:sz w:val="24"/>
                <w:szCs w:val="24"/>
                <w:lang w:eastAsia="en-US"/>
              </w:rPr>
              <w:t xml:space="preserve"> є </w:t>
            </w:r>
            <w:proofErr w:type="spellStart"/>
            <w:r w:rsidRPr="00582982">
              <w:rPr>
                <w:rFonts w:eastAsia="Calibri"/>
                <w:sz w:val="24"/>
                <w:szCs w:val="24"/>
                <w:lang w:eastAsia="en-US"/>
              </w:rPr>
              <w:t>власником</w:t>
            </w:r>
            <w:proofErr w:type="spellEnd"/>
            <w:r w:rsidRPr="00582982">
              <w:rPr>
                <w:rFonts w:eastAsia="Calibri"/>
                <w:sz w:val="24"/>
                <w:szCs w:val="24"/>
                <w:lang w:eastAsia="en-US"/>
              </w:rPr>
              <w:t xml:space="preserve"> контрольного пакета </w:t>
            </w:r>
            <w:proofErr w:type="spellStart"/>
            <w:r w:rsidRPr="00582982">
              <w:rPr>
                <w:rFonts w:eastAsia="Calibri"/>
                <w:sz w:val="24"/>
                <w:szCs w:val="24"/>
                <w:lang w:eastAsia="en-US"/>
              </w:rPr>
              <w:t>акцій</w:t>
            </w:r>
            <w:proofErr w:type="spellEnd"/>
            <w:r w:rsidRPr="00582982">
              <w:rPr>
                <w:rFonts w:eastAsia="Calibri"/>
                <w:sz w:val="24"/>
                <w:szCs w:val="24"/>
                <w:lang w:eastAsia="en-US"/>
              </w:rPr>
              <w:t xml:space="preserve"> такого </w:t>
            </w:r>
            <w:proofErr w:type="spellStart"/>
            <w:r w:rsidRPr="00582982">
              <w:rPr>
                <w:rFonts w:eastAsia="Calibri"/>
                <w:sz w:val="24"/>
                <w:szCs w:val="24"/>
                <w:lang w:eastAsia="en-US"/>
              </w:rPr>
              <w:t>акціонерного</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товариства</w:t>
            </w:r>
            <w:proofErr w:type="spellEnd"/>
            <w:r w:rsidRPr="00582982">
              <w:rPr>
                <w:rFonts w:eastAsia="Calibri"/>
                <w:sz w:val="24"/>
                <w:szCs w:val="24"/>
                <w:lang w:eastAsia="en-US"/>
              </w:rPr>
              <w:t>;</w:t>
            </w:r>
          </w:p>
          <w:p w14:paraId="139C6117" w14:textId="77777777" w:rsidR="005B5585" w:rsidRPr="00582982" w:rsidRDefault="005B5585" w:rsidP="005E4F32">
            <w:pPr>
              <w:rPr>
                <w:rFonts w:eastAsia="Calibri"/>
                <w:sz w:val="24"/>
                <w:szCs w:val="24"/>
                <w:lang w:eastAsia="en-US"/>
              </w:rPr>
            </w:pPr>
            <w:proofErr w:type="spellStart"/>
            <w:r w:rsidRPr="00582982">
              <w:rPr>
                <w:rFonts w:eastAsia="Calibri"/>
                <w:sz w:val="24"/>
                <w:szCs w:val="24"/>
                <w:lang w:eastAsia="en-US"/>
              </w:rPr>
              <w:t>юридичної</w:t>
            </w:r>
            <w:proofErr w:type="spellEnd"/>
            <w:r w:rsidRPr="00582982">
              <w:rPr>
                <w:rFonts w:eastAsia="Calibri"/>
                <w:sz w:val="24"/>
                <w:szCs w:val="24"/>
                <w:lang w:eastAsia="en-US"/>
              </w:rPr>
              <w:t xml:space="preserve"> особи, яка </w:t>
            </w:r>
            <w:proofErr w:type="spellStart"/>
            <w:r w:rsidRPr="00582982">
              <w:rPr>
                <w:rFonts w:eastAsia="Calibri"/>
                <w:sz w:val="24"/>
                <w:szCs w:val="24"/>
                <w:lang w:eastAsia="en-US"/>
              </w:rPr>
              <w:t>перебуває</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під</w:t>
            </w:r>
            <w:proofErr w:type="spellEnd"/>
            <w:r w:rsidRPr="00582982">
              <w:rPr>
                <w:rFonts w:eastAsia="Calibri"/>
                <w:sz w:val="24"/>
                <w:szCs w:val="24"/>
                <w:lang w:eastAsia="en-US"/>
              </w:rPr>
              <w:t xml:space="preserve"> контролем </w:t>
            </w:r>
            <w:proofErr w:type="spellStart"/>
            <w:r w:rsidRPr="00582982">
              <w:rPr>
                <w:rFonts w:eastAsia="Calibri"/>
                <w:sz w:val="24"/>
                <w:szCs w:val="24"/>
                <w:lang w:eastAsia="en-US"/>
              </w:rPr>
              <w:t>власника</w:t>
            </w:r>
            <w:proofErr w:type="spellEnd"/>
            <w:r w:rsidRPr="00582982">
              <w:rPr>
                <w:rFonts w:eastAsia="Calibri"/>
                <w:sz w:val="24"/>
                <w:szCs w:val="24"/>
                <w:lang w:eastAsia="en-US"/>
              </w:rPr>
              <w:t xml:space="preserve"> контрольного пакета </w:t>
            </w:r>
            <w:proofErr w:type="spellStart"/>
            <w:r w:rsidRPr="00582982">
              <w:rPr>
                <w:rFonts w:eastAsia="Calibri"/>
                <w:sz w:val="24"/>
                <w:szCs w:val="24"/>
                <w:lang w:eastAsia="en-US"/>
              </w:rPr>
              <w:t>акцій</w:t>
            </w:r>
            <w:proofErr w:type="spellEnd"/>
            <w:r w:rsidRPr="00582982">
              <w:rPr>
                <w:rFonts w:eastAsia="Calibri"/>
                <w:sz w:val="24"/>
                <w:szCs w:val="24"/>
                <w:lang w:eastAsia="en-US"/>
              </w:rPr>
              <w:t xml:space="preserve"> такого </w:t>
            </w:r>
            <w:proofErr w:type="spellStart"/>
            <w:r w:rsidRPr="00582982">
              <w:rPr>
                <w:rFonts w:eastAsia="Calibri"/>
                <w:sz w:val="24"/>
                <w:szCs w:val="24"/>
                <w:lang w:eastAsia="en-US"/>
              </w:rPr>
              <w:t>акціонерного</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товариства</w:t>
            </w:r>
            <w:proofErr w:type="spellEnd"/>
            <w:r w:rsidRPr="00582982">
              <w:rPr>
                <w:rFonts w:eastAsia="Calibri"/>
                <w:sz w:val="24"/>
                <w:szCs w:val="24"/>
                <w:lang w:eastAsia="en-US"/>
              </w:rPr>
              <w:t>;</w:t>
            </w:r>
          </w:p>
          <w:p w14:paraId="7145703E" w14:textId="77777777" w:rsidR="005B5585" w:rsidRPr="00582982" w:rsidRDefault="005B5585" w:rsidP="005E4F32">
            <w:pPr>
              <w:rPr>
                <w:rFonts w:eastAsia="Calibri"/>
                <w:sz w:val="24"/>
                <w:szCs w:val="24"/>
                <w:lang w:eastAsia="en-US"/>
              </w:rPr>
            </w:pPr>
            <w:r w:rsidRPr="00582982">
              <w:rPr>
                <w:rFonts w:eastAsia="Calibri"/>
                <w:sz w:val="24"/>
                <w:szCs w:val="24"/>
                <w:lang w:eastAsia="en-US"/>
              </w:rPr>
              <w:t xml:space="preserve">4) особою, </w:t>
            </w:r>
            <w:proofErr w:type="spellStart"/>
            <w:r w:rsidRPr="00582982">
              <w:rPr>
                <w:rFonts w:eastAsia="Calibri"/>
                <w:sz w:val="24"/>
                <w:szCs w:val="24"/>
                <w:lang w:eastAsia="en-US"/>
              </w:rPr>
              <w:t>пов’язаною</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родинними</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відносинами</w:t>
            </w:r>
            <w:proofErr w:type="spellEnd"/>
            <w:r w:rsidRPr="00582982">
              <w:rPr>
                <w:rFonts w:eastAsia="Calibri"/>
                <w:sz w:val="24"/>
                <w:szCs w:val="24"/>
                <w:lang w:eastAsia="en-US"/>
              </w:rPr>
              <w:t xml:space="preserve"> з будь-</w:t>
            </w:r>
            <w:proofErr w:type="spellStart"/>
            <w:r w:rsidRPr="00582982">
              <w:rPr>
                <w:rFonts w:eastAsia="Calibri"/>
                <w:sz w:val="24"/>
                <w:szCs w:val="24"/>
                <w:lang w:eastAsia="en-US"/>
              </w:rPr>
              <w:t>якою</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фізичною</w:t>
            </w:r>
            <w:proofErr w:type="spellEnd"/>
            <w:r w:rsidRPr="00582982">
              <w:rPr>
                <w:rFonts w:eastAsia="Calibri"/>
                <w:sz w:val="24"/>
                <w:szCs w:val="24"/>
                <w:lang w:eastAsia="en-US"/>
              </w:rPr>
              <w:t xml:space="preserve"> особою, </w:t>
            </w:r>
            <w:proofErr w:type="spellStart"/>
            <w:r w:rsidRPr="00582982">
              <w:rPr>
                <w:rFonts w:eastAsia="Calibri"/>
                <w:sz w:val="24"/>
                <w:szCs w:val="24"/>
                <w:lang w:eastAsia="en-US"/>
              </w:rPr>
              <w:t>зазначеною</w:t>
            </w:r>
            <w:proofErr w:type="spellEnd"/>
            <w:r w:rsidRPr="00582982">
              <w:rPr>
                <w:rFonts w:eastAsia="Calibri"/>
                <w:sz w:val="24"/>
                <w:szCs w:val="24"/>
                <w:lang w:eastAsia="en-US"/>
              </w:rPr>
              <w:t xml:space="preserve"> у пунктах 1-3 </w:t>
            </w:r>
            <w:proofErr w:type="spellStart"/>
            <w:r w:rsidRPr="00582982">
              <w:rPr>
                <w:rFonts w:eastAsia="Calibri"/>
                <w:sz w:val="24"/>
                <w:szCs w:val="24"/>
                <w:lang w:eastAsia="en-US"/>
              </w:rPr>
              <w:t>цієї</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частини</w:t>
            </w:r>
            <w:proofErr w:type="spellEnd"/>
            <w:r w:rsidRPr="00582982">
              <w:rPr>
                <w:rFonts w:eastAsia="Calibri"/>
                <w:sz w:val="24"/>
                <w:szCs w:val="24"/>
                <w:lang w:eastAsia="en-US"/>
              </w:rPr>
              <w:t>.</w:t>
            </w:r>
          </w:p>
          <w:p w14:paraId="0FEFDFE8" w14:textId="77777777" w:rsidR="005B5585" w:rsidRPr="00582982" w:rsidRDefault="005B5585" w:rsidP="005E4F32">
            <w:pPr>
              <w:ind w:firstLine="708"/>
              <w:rPr>
                <w:rFonts w:eastAsia="Calibri"/>
                <w:sz w:val="24"/>
                <w:szCs w:val="24"/>
                <w:lang w:eastAsia="en-US"/>
              </w:rPr>
            </w:pPr>
            <w:proofErr w:type="spellStart"/>
            <w:r w:rsidRPr="00582982">
              <w:rPr>
                <w:rFonts w:eastAsia="Calibri"/>
                <w:sz w:val="24"/>
                <w:szCs w:val="24"/>
                <w:lang w:eastAsia="en-US"/>
              </w:rPr>
              <w:t>Потенційний</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представник</w:t>
            </w:r>
            <w:proofErr w:type="spellEnd"/>
            <w:r w:rsidRPr="00582982">
              <w:rPr>
                <w:rFonts w:eastAsia="Calibri"/>
                <w:sz w:val="24"/>
                <w:szCs w:val="24"/>
                <w:lang w:eastAsia="en-US"/>
              </w:rPr>
              <w:t xml:space="preserve"> у </w:t>
            </w:r>
            <w:proofErr w:type="spellStart"/>
            <w:r w:rsidRPr="00582982">
              <w:rPr>
                <w:rFonts w:eastAsia="Calibri"/>
                <w:sz w:val="24"/>
                <w:szCs w:val="24"/>
                <w:lang w:eastAsia="en-US"/>
              </w:rPr>
              <w:t>передбачених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цією</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частиною</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випадках</w:t>
            </w:r>
            <w:proofErr w:type="spellEnd"/>
            <w:r w:rsidRPr="00582982">
              <w:rPr>
                <w:rFonts w:eastAsia="Calibri"/>
                <w:sz w:val="24"/>
                <w:szCs w:val="24"/>
                <w:lang w:eastAsia="en-US"/>
              </w:rPr>
              <w:t xml:space="preserve"> повинен </w:t>
            </w:r>
            <w:proofErr w:type="spellStart"/>
            <w:r w:rsidRPr="00582982">
              <w:rPr>
                <w:rFonts w:eastAsia="Calibri"/>
                <w:sz w:val="24"/>
                <w:szCs w:val="24"/>
                <w:lang w:eastAsia="en-US"/>
              </w:rPr>
              <w:t>надати</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акціонеру</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інформацію</w:t>
            </w:r>
            <w:proofErr w:type="spellEnd"/>
            <w:r w:rsidRPr="00582982">
              <w:rPr>
                <w:rFonts w:eastAsia="Calibri"/>
                <w:sz w:val="24"/>
                <w:szCs w:val="24"/>
                <w:lang w:eastAsia="en-US"/>
              </w:rPr>
              <w:t xml:space="preserve"> про будь-</w:t>
            </w:r>
            <w:proofErr w:type="spellStart"/>
            <w:r w:rsidRPr="00582982">
              <w:rPr>
                <w:rFonts w:eastAsia="Calibri"/>
                <w:sz w:val="24"/>
                <w:szCs w:val="24"/>
                <w:lang w:eastAsia="en-US"/>
              </w:rPr>
              <w:t>які</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факти</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які</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мають</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значення</w:t>
            </w:r>
            <w:proofErr w:type="spellEnd"/>
            <w:r w:rsidRPr="00582982">
              <w:rPr>
                <w:rFonts w:eastAsia="Calibri"/>
                <w:sz w:val="24"/>
                <w:szCs w:val="24"/>
                <w:lang w:eastAsia="en-US"/>
              </w:rPr>
              <w:t xml:space="preserve"> для </w:t>
            </w:r>
            <w:proofErr w:type="spellStart"/>
            <w:r w:rsidRPr="00582982">
              <w:rPr>
                <w:rFonts w:eastAsia="Calibri"/>
                <w:sz w:val="24"/>
                <w:szCs w:val="24"/>
                <w:lang w:eastAsia="en-US"/>
              </w:rPr>
              <w:t>прийняття</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акціонером</w:t>
            </w:r>
            <w:proofErr w:type="spellEnd"/>
            <w:r w:rsidRPr="00582982">
              <w:rPr>
                <w:rFonts w:eastAsia="Calibri"/>
                <w:sz w:val="24"/>
                <w:szCs w:val="24"/>
                <w:lang w:eastAsia="en-US"/>
              </w:rPr>
              <w:t xml:space="preserve"> рішення, </w:t>
            </w:r>
            <w:proofErr w:type="spellStart"/>
            <w:r w:rsidRPr="00582982">
              <w:rPr>
                <w:rFonts w:eastAsia="Calibri"/>
                <w:sz w:val="24"/>
                <w:szCs w:val="24"/>
                <w:lang w:eastAsia="en-US"/>
              </w:rPr>
              <w:t>пов’язаного</w:t>
            </w:r>
            <w:proofErr w:type="spellEnd"/>
            <w:r w:rsidRPr="00582982">
              <w:rPr>
                <w:rFonts w:eastAsia="Calibri"/>
                <w:sz w:val="24"/>
                <w:szCs w:val="24"/>
                <w:lang w:eastAsia="en-US"/>
              </w:rPr>
              <w:t xml:space="preserve"> з </w:t>
            </w:r>
            <w:proofErr w:type="spellStart"/>
            <w:r w:rsidRPr="00582982">
              <w:rPr>
                <w:rFonts w:eastAsia="Calibri"/>
                <w:sz w:val="24"/>
                <w:szCs w:val="24"/>
                <w:lang w:eastAsia="en-US"/>
              </w:rPr>
              <w:t>оцінкою</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ризику</w:t>
            </w:r>
            <w:proofErr w:type="spellEnd"/>
            <w:r w:rsidRPr="00582982">
              <w:rPr>
                <w:rFonts w:eastAsia="Calibri"/>
                <w:sz w:val="24"/>
                <w:szCs w:val="24"/>
                <w:lang w:eastAsia="en-US"/>
              </w:rPr>
              <w:t xml:space="preserve"> того, </w:t>
            </w:r>
            <w:proofErr w:type="spellStart"/>
            <w:r w:rsidRPr="00582982">
              <w:rPr>
                <w:rFonts w:eastAsia="Calibri"/>
                <w:sz w:val="24"/>
                <w:szCs w:val="24"/>
                <w:lang w:eastAsia="en-US"/>
              </w:rPr>
              <w:t>що</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така</w:t>
            </w:r>
            <w:proofErr w:type="spellEnd"/>
            <w:r w:rsidRPr="00582982">
              <w:rPr>
                <w:rFonts w:eastAsia="Calibri"/>
                <w:sz w:val="24"/>
                <w:szCs w:val="24"/>
                <w:lang w:eastAsia="en-US"/>
              </w:rPr>
              <w:t xml:space="preserve"> особа </w:t>
            </w:r>
            <w:proofErr w:type="spellStart"/>
            <w:r w:rsidRPr="00582982">
              <w:rPr>
                <w:rFonts w:eastAsia="Calibri"/>
                <w:sz w:val="24"/>
                <w:szCs w:val="24"/>
                <w:lang w:eastAsia="en-US"/>
              </w:rPr>
              <w:t>діятиме</w:t>
            </w:r>
            <w:proofErr w:type="spellEnd"/>
            <w:r w:rsidRPr="00582982">
              <w:rPr>
                <w:rFonts w:eastAsia="Calibri"/>
                <w:sz w:val="24"/>
                <w:szCs w:val="24"/>
                <w:lang w:eastAsia="en-US"/>
              </w:rPr>
              <w:t xml:space="preserve"> в </w:t>
            </w:r>
            <w:proofErr w:type="spellStart"/>
            <w:r w:rsidRPr="00582982">
              <w:rPr>
                <w:rFonts w:eastAsia="Calibri"/>
                <w:sz w:val="24"/>
                <w:szCs w:val="24"/>
                <w:lang w:eastAsia="en-US"/>
              </w:rPr>
              <w:t>інших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інтересах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ніж</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інтереси</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акціонера</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під</w:t>
            </w:r>
            <w:proofErr w:type="spellEnd"/>
            <w:r w:rsidRPr="00582982">
              <w:rPr>
                <w:rFonts w:eastAsia="Calibri"/>
                <w:sz w:val="24"/>
                <w:szCs w:val="24"/>
                <w:lang w:eastAsia="en-US"/>
              </w:rPr>
              <w:t xml:space="preserve"> час </w:t>
            </w:r>
            <w:proofErr w:type="spellStart"/>
            <w:r w:rsidRPr="00582982">
              <w:rPr>
                <w:rFonts w:eastAsia="Calibri"/>
                <w:sz w:val="24"/>
                <w:szCs w:val="24"/>
                <w:lang w:eastAsia="en-US"/>
              </w:rPr>
              <w:t>участі</w:t>
            </w:r>
            <w:proofErr w:type="spellEnd"/>
            <w:r w:rsidRPr="00582982">
              <w:rPr>
                <w:rFonts w:eastAsia="Calibri"/>
                <w:sz w:val="24"/>
                <w:szCs w:val="24"/>
                <w:lang w:eastAsia="en-US"/>
              </w:rPr>
              <w:t xml:space="preserve"> у </w:t>
            </w:r>
            <w:proofErr w:type="spellStart"/>
            <w:r w:rsidRPr="00582982">
              <w:rPr>
                <w:rFonts w:eastAsia="Calibri"/>
                <w:sz w:val="24"/>
                <w:szCs w:val="24"/>
                <w:lang w:eastAsia="en-US"/>
              </w:rPr>
              <w:t>загальних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зборах</w:t>
            </w:r>
            <w:proofErr w:type="spellEnd"/>
            <w:r w:rsidRPr="00582982">
              <w:rPr>
                <w:rFonts w:eastAsia="Calibri"/>
                <w:sz w:val="24"/>
                <w:szCs w:val="24"/>
                <w:lang w:eastAsia="en-US"/>
              </w:rPr>
              <w:t>.</w:t>
            </w:r>
          </w:p>
          <w:p w14:paraId="006D719F" w14:textId="77777777" w:rsidR="005B5585" w:rsidRPr="00582982" w:rsidRDefault="005B5585" w:rsidP="005E4F32">
            <w:pPr>
              <w:ind w:firstLine="708"/>
              <w:rPr>
                <w:rFonts w:eastAsia="Calibri"/>
                <w:sz w:val="24"/>
                <w:szCs w:val="24"/>
                <w:lang w:eastAsia="en-US"/>
              </w:rPr>
            </w:pPr>
            <w:proofErr w:type="spellStart"/>
            <w:r w:rsidRPr="00582982">
              <w:rPr>
                <w:rFonts w:eastAsia="Calibri"/>
                <w:sz w:val="24"/>
                <w:szCs w:val="24"/>
                <w:lang w:eastAsia="en-US"/>
              </w:rPr>
              <w:t>Потенційний</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представник</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який</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отримав</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довіреність</w:t>
            </w:r>
            <w:proofErr w:type="spellEnd"/>
            <w:r w:rsidRPr="00582982">
              <w:rPr>
                <w:rFonts w:eastAsia="Calibri"/>
                <w:sz w:val="24"/>
                <w:szCs w:val="24"/>
                <w:lang w:eastAsia="en-US"/>
              </w:rPr>
              <w:t xml:space="preserve">, повинен </w:t>
            </w:r>
            <w:proofErr w:type="spellStart"/>
            <w:r w:rsidRPr="00582982">
              <w:rPr>
                <w:rFonts w:eastAsia="Calibri"/>
                <w:sz w:val="24"/>
                <w:szCs w:val="24"/>
                <w:lang w:eastAsia="en-US"/>
              </w:rPr>
              <w:t>відмовитися</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від</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представництва</w:t>
            </w:r>
            <w:proofErr w:type="spellEnd"/>
            <w:r w:rsidRPr="00582982">
              <w:rPr>
                <w:rFonts w:eastAsia="Calibri"/>
                <w:sz w:val="24"/>
                <w:szCs w:val="24"/>
                <w:lang w:eastAsia="en-US"/>
              </w:rPr>
              <w:t xml:space="preserve"> у </w:t>
            </w:r>
            <w:proofErr w:type="spellStart"/>
            <w:r w:rsidRPr="00582982">
              <w:rPr>
                <w:rFonts w:eastAsia="Calibri"/>
                <w:sz w:val="24"/>
                <w:szCs w:val="24"/>
                <w:lang w:eastAsia="en-US"/>
              </w:rPr>
              <w:t>разі</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невиконання</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вимог</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цієї</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частини</w:t>
            </w:r>
            <w:proofErr w:type="spellEnd"/>
            <w:r w:rsidRPr="00582982">
              <w:rPr>
                <w:rFonts w:eastAsia="Calibri"/>
                <w:sz w:val="24"/>
                <w:szCs w:val="24"/>
                <w:lang w:eastAsia="en-US"/>
              </w:rPr>
              <w:t>.</w:t>
            </w:r>
          </w:p>
          <w:p w14:paraId="01AC85EE" w14:textId="77777777" w:rsidR="005B5585" w:rsidRPr="00582982" w:rsidRDefault="005B5585" w:rsidP="005E4F32">
            <w:pPr>
              <w:ind w:firstLine="708"/>
              <w:rPr>
                <w:color w:val="333333"/>
                <w:sz w:val="24"/>
                <w:szCs w:val="24"/>
                <w:lang w:eastAsia="uk-UA"/>
              </w:rPr>
            </w:pPr>
            <w:proofErr w:type="spellStart"/>
            <w:r w:rsidRPr="00582982">
              <w:rPr>
                <w:rFonts w:eastAsia="Calibri"/>
                <w:sz w:val="24"/>
                <w:szCs w:val="24"/>
                <w:lang w:eastAsia="en-US"/>
              </w:rPr>
              <w:t>Потенційний</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представник</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може</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отримати</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довіреність</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від</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більше</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ніж</w:t>
            </w:r>
            <w:proofErr w:type="spellEnd"/>
            <w:r w:rsidRPr="00582982">
              <w:rPr>
                <w:rFonts w:eastAsia="Calibri"/>
                <w:sz w:val="24"/>
                <w:szCs w:val="24"/>
                <w:lang w:eastAsia="en-US"/>
              </w:rPr>
              <w:t xml:space="preserve"> одного </w:t>
            </w:r>
            <w:proofErr w:type="spellStart"/>
            <w:r w:rsidRPr="00582982">
              <w:rPr>
                <w:rFonts w:eastAsia="Calibri"/>
                <w:sz w:val="24"/>
                <w:szCs w:val="24"/>
                <w:lang w:eastAsia="en-US"/>
              </w:rPr>
              <w:t>акціонера</w:t>
            </w:r>
            <w:proofErr w:type="spellEnd"/>
            <w:r w:rsidRPr="00582982">
              <w:rPr>
                <w:rFonts w:eastAsia="Calibri"/>
                <w:sz w:val="24"/>
                <w:szCs w:val="24"/>
                <w:lang w:eastAsia="en-US"/>
              </w:rPr>
              <w:t xml:space="preserve"> без </w:t>
            </w:r>
            <w:proofErr w:type="spellStart"/>
            <w:r w:rsidRPr="00582982">
              <w:rPr>
                <w:rFonts w:eastAsia="Calibri"/>
                <w:sz w:val="24"/>
                <w:szCs w:val="24"/>
                <w:lang w:eastAsia="en-US"/>
              </w:rPr>
              <w:t>обмеження</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кількості</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представлених</w:t>
            </w:r>
            <w:proofErr w:type="spellEnd"/>
            <w:r w:rsidRPr="00582982">
              <w:rPr>
                <w:rFonts w:eastAsia="Calibri"/>
                <w:sz w:val="24"/>
                <w:szCs w:val="24"/>
                <w:lang w:eastAsia="en-US"/>
              </w:rPr>
              <w:t xml:space="preserve"> таким чином </w:t>
            </w:r>
            <w:proofErr w:type="spellStart"/>
            <w:r w:rsidRPr="00582982">
              <w:rPr>
                <w:rFonts w:eastAsia="Calibri"/>
                <w:sz w:val="24"/>
                <w:szCs w:val="24"/>
                <w:lang w:eastAsia="en-US"/>
              </w:rPr>
              <w:t>акціонерів</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Потенційний</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представник</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який</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отримав</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довіреності</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від</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кількох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акціонерів</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може</w:t>
            </w:r>
            <w:proofErr w:type="spellEnd"/>
            <w:r w:rsidRPr="00582982">
              <w:rPr>
                <w:rFonts w:eastAsia="Calibri"/>
                <w:sz w:val="24"/>
                <w:szCs w:val="24"/>
                <w:lang w:eastAsia="en-US"/>
              </w:rPr>
              <w:t xml:space="preserve"> обрати </w:t>
            </w:r>
            <w:proofErr w:type="spellStart"/>
            <w:r w:rsidRPr="00582982">
              <w:rPr>
                <w:rFonts w:eastAsia="Calibri"/>
                <w:sz w:val="24"/>
                <w:szCs w:val="24"/>
                <w:lang w:eastAsia="en-US"/>
              </w:rPr>
              <w:t>різні</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варіанти</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голосування</w:t>
            </w:r>
            <w:proofErr w:type="spellEnd"/>
            <w:r w:rsidRPr="00582982">
              <w:rPr>
                <w:rFonts w:eastAsia="Calibri"/>
                <w:sz w:val="24"/>
                <w:szCs w:val="24"/>
                <w:lang w:eastAsia="en-US"/>
              </w:rPr>
              <w:t xml:space="preserve"> за кожного </w:t>
            </w:r>
            <w:proofErr w:type="spellStart"/>
            <w:r w:rsidRPr="00582982">
              <w:rPr>
                <w:rFonts w:eastAsia="Calibri"/>
                <w:sz w:val="24"/>
                <w:szCs w:val="24"/>
                <w:lang w:eastAsia="en-US"/>
              </w:rPr>
              <w:t>акціонера</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якого</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він</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представляє</w:t>
            </w:r>
            <w:proofErr w:type="spellEnd"/>
            <w:r w:rsidRPr="00582982">
              <w:rPr>
                <w:rFonts w:eastAsia="Calibri"/>
                <w:sz w:val="24"/>
                <w:szCs w:val="24"/>
                <w:lang w:eastAsia="en-US"/>
              </w:rPr>
              <w:t>.</w:t>
            </w:r>
          </w:p>
        </w:tc>
      </w:tr>
      <w:tr w:rsidR="005B5585" w:rsidRPr="00582982" w14:paraId="75C4A5DF" w14:textId="77777777" w:rsidTr="00205D6A">
        <w:tblPrEx>
          <w:shd w:val="clear" w:color="auto" w:fill="FFFFFF"/>
          <w:tblCellMar>
            <w:top w:w="15" w:type="dxa"/>
            <w:left w:w="15" w:type="dxa"/>
            <w:bottom w:w="15" w:type="dxa"/>
            <w:right w:w="15" w:type="dxa"/>
          </w:tblCellMar>
        </w:tblPrEx>
        <w:trPr>
          <w:trHeight w:val="60"/>
        </w:trPr>
        <w:tc>
          <w:tcPr>
            <w:tcW w:w="1910" w:type="pct"/>
            <w:tcBorders>
              <w:top w:val="single" w:sz="6" w:space="0" w:color="000000"/>
              <w:left w:val="single" w:sz="6" w:space="0" w:color="000000"/>
              <w:bottom w:val="single" w:sz="6" w:space="0" w:color="000000"/>
              <w:right w:val="single" w:sz="6" w:space="0" w:color="000000"/>
            </w:tcBorders>
            <w:shd w:val="clear" w:color="auto" w:fill="FFFFFF"/>
            <w:hideMark/>
          </w:tcPr>
          <w:p w14:paraId="13C00427" w14:textId="77777777" w:rsidR="005B5585" w:rsidRPr="00582982" w:rsidRDefault="005B5585" w:rsidP="006B2AAA">
            <w:pPr>
              <w:spacing w:before="150" w:after="150" w:line="60" w:lineRule="atLeast"/>
              <w:rPr>
                <w:color w:val="333333"/>
                <w:sz w:val="24"/>
                <w:szCs w:val="24"/>
                <w:lang w:val="uk-UA" w:eastAsia="uk-UA"/>
              </w:rPr>
            </w:pPr>
            <w:r w:rsidRPr="00582982">
              <w:rPr>
                <w:color w:val="333333"/>
                <w:sz w:val="24"/>
                <w:szCs w:val="24"/>
                <w:lang w:val="uk-UA" w:eastAsia="uk-UA"/>
              </w:rPr>
              <w:lastRenderedPageBreak/>
              <w:t>Дата і час початку та завершення голосування за допомогою авторизованої електронної системи</w:t>
            </w:r>
            <w:r w:rsidRPr="00582982">
              <w:rPr>
                <w:bCs/>
                <w:color w:val="333333"/>
                <w:sz w:val="24"/>
                <w:szCs w:val="24"/>
                <w:vertAlign w:val="superscript"/>
                <w:lang w:val="uk-UA" w:eastAsia="uk-UA"/>
              </w:rPr>
              <w:t>-5</w:t>
            </w:r>
          </w:p>
        </w:tc>
        <w:tc>
          <w:tcPr>
            <w:tcW w:w="3090" w:type="pct"/>
            <w:tcBorders>
              <w:top w:val="single" w:sz="6" w:space="0" w:color="000000"/>
              <w:left w:val="single" w:sz="6" w:space="0" w:color="000000"/>
              <w:bottom w:val="single" w:sz="6" w:space="0" w:color="000000"/>
              <w:right w:val="single" w:sz="6" w:space="0" w:color="000000"/>
            </w:tcBorders>
            <w:shd w:val="clear" w:color="auto" w:fill="FFFFFF"/>
            <w:hideMark/>
          </w:tcPr>
          <w:p w14:paraId="486C173F" w14:textId="77777777" w:rsidR="005B5585" w:rsidRPr="00582982" w:rsidRDefault="005B5585" w:rsidP="005E4F32">
            <w:pPr>
              <w:spacing w:before="150" w:after="150"/>
              <w:rPr>
                <w:color w:val="333333"/>
                <w:sz w:val="24"/>
                <w:szCs w:val="24"/>
                <w:lang w:val="uk-UA" w:eastAsia="uk-UA"/>
              </w:rPr>
            </w:pPr>
          </w:p>
        </w:tc>
      </w:tr>
      <w:tr w:rsidR="005B5585" w:rsidRPr="00582982" w14:paraId="760F2049" w14:textId="77777777" w:rsidTr="00205D6A">
        <w:tblPrEx>
          <w:shd w:val="clear" w:color="auto" w:fill="FFFFFF"/>
          <w:tblCellMar>
            <w:top w:w="15" w:type="dxa"/>
            <w:left w:w="15" w:type="dxa"/>
            <w:bottom w:w="15" w:type="dxa"/>
            <w:right w:w="15" w:type="dxa"/>
          </w:tblCellMar>
        </w:tblPrEx>
        <w:trPr>
          <w:trHeight w:val="60"/>
        </w:trPr>
        <w:tc>
          <w:tcPr>
            <w:tcW w:w="1910" w:type="pct"/>
            <w:tcBorders>
              <w:top w:val="single" w:sz="6" w:space="0" w:color="000000"/>
              <w:left w:val="single" w:sz="6" w:space="0" w:color="000000"/>
              <w:bottom w:val="single" w:sz="6" w:space="0" w:color="000000"/>
              <w:right w:val="single" w:sz="6" w:space="0" w:color="000000"/>
            </w:tcBorders>
            <w:shd w:val="clear" w:color="auto" w:fill="FFFFFF"/>
            <w:hideMark/>
          </w:tcPr>
          <w:p w14:paraId="141C61FD" w14:textId="77777777" w:rsidR="005B5585" w:rsidRPr="00582982" w:rsidRDefault="005B5585" w:rsidP="006B2AAA">
            <w:pPr>
              <w:spacing w:before="150" w:after="150" w:line="60" w:lineRule="atLeast"/>
              <w:rPr>
                <w:color w:val="333333"/>
                <w:sz w:val="24"/>
                <w:szCs w:val="24"/>
                <w:lang w:val="uk-UA" w:eastAsia="uk-UA"/>
              </w:rPr>
            </w:pPr>
            <w:r w:rsidRPr="00582982">
              <w:rPr>
                <w:color w:val="333333"/>
                <w:sz w:val="24"/>
                <w:szCs w:val="24"/>
                <w:lang w:val="uk-UA" w:eastAsia="uk-UA"/>
              </w:rPr>
              <w:t>Дата і час початку та завершення надсилання до депозитарної установи бюлетенів для голосування</w:t>
            </w:r>
            <w:r w:rsidRPr="00582982">
              <w:rPr>
                <w:bCs/>
                <w:color w:val="333333"/>
                <w:sz w:val="24"/>
                <w:szCs w:val="24"/>
                <w:vertAlign w:val="superscript"/>
                <w:lang w:val="uk-UA" w:eastAsia="uk-UA"/>
              </w:rPr>
              <w:t>-6</w:t>
            </w:r>
          </w:p>
        </w:tc>
        <w:tc>
          <w:tcPr>
            <w:tcW w:w="3090" w:type="pct"/>
            <w:tcBorders>
              <w:top w:val="single" w:sz="6" w:space="0" w:color="000000"/>
              <w:left w:val="single" w:sz="6" w:space="0" w:color="000000"/>
              <w:bottom w:val="single" w:sz="6" w:space="0" w:color="000000"/>
              <w:right w:val="single" w:sz="6" w:space="0" w:color="000000"/>
            </w:tcBorders>
            <w:shd w:val="clear" w:color="auto" w:fill="FFFFFF"/>
            <w:hideMark/>
          </w:tcPr>
          <w:p w14:paraId="1FE7D1B2" w14:textId="77777777" w:rsidR="005B5585" w:rsidRPr="00582982" w:rsidRDefault="0031761E" w:rsidP="005E4F32">
            <w:pPr>
              <w:spacing w:before="150" w:after="150"/>
              <w:rPr>
                <w:sz w:val="24"/>
                <w:szCs w:val="24"/>
                <w:lang w:val="uk-UA"/>
              </w:rPr>
            </w:pPr>
            <w:r w:rsidRPr="00582982">
              <w:rPr>
                <w:sz w:val="24"/>
                <w:szCs w:val="24"/>
                <w:lang w:val="uk-UA"/>
              </w:rPr>
              <w:t>07</w:t>
            </w:r>
            <w:r w:rsidR="005B5585" w:rsidRPr="00582982">
              <w:rPr>
                <w:sz w:val="24"/>
                <w:szCs w:val="24"/>
                <w:lang w:val="uk-UA"/>
              </w:rPr>
              <w:t>.0</w:t>
            </w:r>
            <w:r w:rsidR="00876297" w:rsidRPr="00582982">
              <w:rPr>
                <w:sz w:val="24"/>
                <w:szCs w:val="24"/>
                <w:lang w:val="uk-UA"/>
              </w:rPr>
              <w:t>4</w:t>
            </w:r>
            <w:r w:rsidR="005B5585" w:rsidRPr="00582982">
              <w:rPr>
                <w:sz w:val="24"/>
                <w:szCs w:val="24"/>
              </w:rPr>
              <w:t>.202</w:t>
            </w:r>
            <w:r w:rsidR="00876297" w:rsidRPr="00582982">
              <w:rPr>
                <w:sz w:val="24"/>
                <w:szCs w:val="24"/>
              </w:rPr>
              <w:t xml:space="preserve">5  </w:t>
            </w:r>
            <w:r w:rsidR="006B2AAA" w:rsidRPr="00582982">
              <w:rPr>
                <w:sz w:val="24"/>
                <w:szCs w:val="24"/>
              </w:rPr>
              <w:t xml:space="preserve"> </w:t>
            </w:r>
            <w:r w:rsidR="005B5585" w:rsidRPr="00582982">
              <w:rPr>
                <w:sz w:val="24"/>
                <w:szCs w:val="24"/>
              </w:rPr>
              <w:t xml:space="preserve">11:00 </w:t>
            </w:r>
          </w:p>
          <w:p w14:paraId="1B6468A4" w14:textId="77777777" w:rsidR="005B5585" w:rsidRPr="00582982" w:rsidRDefault="0031761E" w:rsidP="005E4F32">
            <w:pPr>
              <w:spacing w:before="150" w:after="150"/>
              <w:rPr>
                <w:color w:val="333333"/>
                <w:sz w:val="24"/>
                <w:szCs w:val="24"/>
                <w:lang w:val="uk-UA" w:eastAsia="uk-UA"/>
              </w:rPr>
            </w:pPr>
            <w:r w:rsidRPr="00582982">
              <w:rPr>
                <w:sz w:val="24"/>
                <w:szCs w:val="24"/>
                <w:lang w:val="uk-UA"/>
              </w:rPr>
              <w:t>23</w:t>
            </w:r>
            <w:r w:rsidR="005B5585" w:rsidRPr="00582982">
              <w:rPr>
                <w:sz w:val="24"/>
                <w:szCs w:val="24"/>
                <w:lang w:val="uk-UA"/>
              </w:rPr>
              <w:t>.0</w:t>
            </w:r>
            <w:r w:rsidR="00876297" w:rsidRPr="00582982">
              <w:rPr>
                <w:sz w:val="24"/>
                <w:szCs w:val="24"/>
                <w:lang w:val="uk-UA"/>
              </w:rPr>
              <w:t>4</w:t>
            </w:r>
            <w:r w:rsidR="005B5585" w:rsidRPr="00582982">
              <w:rPr>
                <w:sz w:val="24"/>
                <w:szCs w:val="24"/>
              </w:rPr>
              <w:t>.202</w:t>
            </w:r>
            <w:r w:rsidR="00876297" w:rsidRPr="00582982">
              <w:rPr>
                <w:sz w:val="24"/>
                <w:szCs w:val="24"/>
              </w:rPr>
              <w:t>5</w:t>
            </w:r>
            <w:r w:rsidR="006B2AAA" w:rsidRPr="00582982">
              <w:rPr>
                <w:sz w:val="24"/>
                <w:szCs w:val="24"/>
                <w:lang w:val="uk-UA"/>
              </w:rPr>
              <w:t xml:space="preserve"> </w:t>
            </w:r>
            <w:r w:rsidR="00876297" w:rsidRPr="00582982">
              <w:rPr>
                <w:sz w:val="24"/>
                <w:szCs w:val="24"/>
                <w:lang w:val="uk-UA"/>
              </w:rPr>
              <w:t xml:space="preserve">  </w:t>
            </w:r>
            <w:r w:rsidR="005B5585" w:rsidRPr="00582982">
              <w:rPr>
                <w:sz w:val="24"/>
                <w:szCs w:val="24"/>
              </w:rPr>
              <w:t>18:00</w:t>
            </w:r>
          </w:p>
        </w:tc>
      </w:tr>
      <w:tr w:rsidR="005B5585" w:rsidRPr="00582982" w14:paraId="6F558582" w14:textId="77777777" w:rsidTr="00205D6A">
        <w:tblPrEx>
          <w:shd w:val="clear" w:color="auto" w:fill="FFFFFF"/>
          <w:tblCellMar>
            <w:top w:w="15" w:type="dxa"/>
            <w:left w:w="15" w:type="dxa"/>
            <w:bottom w:w="15" w:type="dxa"/>
            <w:right w:w="15" w:type="dxa"/>
          </w:tblCellMar>
        </w:tblPrEx>
        <w:trPr>
          <w:trHeight w:val="60"/>
        </w:trPr>
        <w:tc>
          <w:tcPr>
            <w:tcW w:w="1910" w:type="pct"/>
            <w:tcBorders>
              <w:top w:val="single" w:sz="6" w:space="0" w:color="000000"/>
              <w:left w:val="single" w:sz="6" w:space="0" w:color="000000"/>
              <w:bottom w:val="single" w:sz="6" w:space="0" w:color="000000"/>
              <w:right w:val="single" w:sz="6" w:space="0" w:color="000000"/>
            </w:tcBorders>
            <w:shd w:val="clear" w:color="auto" w:fill="FFFFFF"/>
            <w:hideMark/>
          </w:tcPr>
          <w:p w14:paraId="3D568003" w14:textId="77777777" w:rsidR="005B5585" w:rsidRPr="00582982" w:rsidRDefault="005B5585" w:rsidP="006B2AAA">
            <w:pPr>
              <w:spacing w:before="150" w:after="150" w:line="60" w:lineRule="atLeast"/>
              <w:rPr>
                <w:color w:val="333333"/>
                <w:sz w:val="24"/>
                <w:szCs w:val="24"/>
                <w:lang w:val="uk-UA" w:eastAsia="uk-UA"/>
              </w:rPr>
            </w:pPr>
            <w:r w:rsidRPr="00582982">
              <w:rPr>
                <w:color w:val="333333"/>
                <w:sz w:val="24"/>
                <w:szCs w:val="24"/>
                <w:lang w:val="uk-UA" w:eastAsia="uk-UA"/>
              </w:rPr>
              <w:t>Дані про мету зменшення розміру статутного капіталу та спосіб, у який буде проведено таку процедуру</w:t>
            </w:r>
            <w:r w:rsidRPr="00582982">
              <w:rPr>
                <w:bCs/>
                <w:color w:val="333333"/>
                <w:sz w:val="24"/>
                <w:szCs w:val="24"/>
                <w:vertAlign w:val="superscript"/>
                <w:lang w:val="uk-UA" w:eastAsia="uk-UA"/>
              </w:rPr>
              <w:t>-7</w:t>
            </w:r>
          </w:p>
        </w:tc>
        <w:tc>
          <w:tcPr>
            <w:tcW w:w="3090" w:type="pct"/>
            <w:tcBorders>
              <w:top w:val="single" w:sz="6" w:space="0" w:color="000000"/>
              <w:left w:val="single" w:sz="6" w:space="0" w:color="000000"/>
              <w:bottom w:val="single" w:sz="6" w:space="0" w:color="000000"/>
              <w:right w:val="single" w:sz="6" w:space="0" w:color="000000"/>
            </w:tcBorders>
            <w:shd w:val="clear" w:color="auto" w:fill="FFFFFF"/>
            <w:hideMark/>
          </w:tcPr>
          <w:p w14:paraId="3A79D7B8" w14:textId="77777777" w:rsidR="005B5585" w:rsidRPr="00582982" w:rsidRDefault="005B5585" w:rsidP="005E4F32">
            <w:pPr>
              <w:spacing w:before="150" w:after="150"/>
              <w:rPr>
                <w:color w:val="333333"/>
                <w:sz w:val="24"/>
                <w:szCs w:val="24"/>
                <w:lang w:val="uk-UA" w:eastAsia="uk-UA"/>
              </w:rPr>
            </w:pPr>
          </w:p>
        </w:tc>
      </w:tr>
      <w:tr w:rsidR="005B5585" w:rsidRPr="00582982" w14:paraId="6CA2030D" w14:textId="77777777" w:rsidTr="00205D6A">
        <w:tblPrEx>
          <w:shd w:val="clear" w:color="auto" w:fill="FFFFFF"/>
          <w:tblCellMar>
            <w:top w:w="15" w:type="dxa"/>
            <w:left w:w="15" w:type="dxa"/>
            <w:bottom w:w="15" w:type="dxa"/>
            <w:right w:w="15" w:type="dxa"/>
          </w:tblCellMar>
        </w:tblPrEx>
        <w:trPr>
          <w:trHeight w:val="60"/>
        </w:trPr>
        <w:tc>
          <w:tcPr>
            <w:tcW w:w="1910" w:type="pct"/>
            <w:tcBorders>
              <w:top w:val="single" w:sz="6" w:space="0" w:color="000000"/>
              <w:left w:val="single" w:sz="6" w:space="0" w:color="000000"/>
              <w:bottom w:val="single" w:sz="6" w:space="0" w:color="000000"/>
              <w:right w:val="single" w:sz="6" w:space="0" w:color="000000"/>
            </w:tcBorders>
            <w:shd w:val="clear" w:color="auto" w:fill="FFFFFF"/>
            <w:hideMark/>
          </w:tcPr>
          <w:p w14:paraId="3EEFB9FF" w14:textId="77777777" w:rsidR="005B5585" w:rsidRPr="00582982" w:rsidRDefault="005B5585" w:rsidP="006B2AAA">
            <w:pPr>
              <w:spacing w:before="150" w:after="150" w:line="60" w:lineRule="atLeast"/>
              <w:rPr>
                <w:color w:val="333333"/>
                <w:sz w:val="24"/>
                <w:szCs w:val="24"/>
                <w:lang w:val="uk-UA" w:eastAsia="uk-UA"/>
              </w:rPr>
            </w:pPr>
            <w:r w:rsidRPr="00582982">
              <w:rPr>
                <w:color w:val="333333"/>
                <w:sz w:val="24"/>
                <w:szCs w:val="24"/>
                <w:lang w:val="uk-UA" w:eastAsia="uk-UA"/>
              </w:rPr>
              <w:t>Інші відомості, передбачені законодавством</w:t>
            </w:r>
            <w:r w:rsidRPr="00582982">
              <w:rPr>
                <w:bCs/>
                <w:color w:val="333333"/>
                <w:sz w:val="24"/>
                <w:szCs w:val="24"/>
                <w:vertAlign w:val="superscript"/>
                <w:lang w:val="uk-UA" w:eastAsia="uk-UA"/>
              </w:rPr>
              <w:t>-8</w:t>
            </w:r>
          </w:p>
        </w:tc>
        <w:tc>
          <w:tcPr>
            <w:tcW w:w="3090" w:type="pct"/>
            <w:tcBorders>
              <w:top w:val="single" w:sz="6" w:space="0" w:color="000000"/>
              <w:left w:val="single" w:sz="6" w:space="0" w:color="000000"/>
              <w:bottom w:val="single" w:sz="6" w:space="0" w:color="000000"/>
              <w:right w:val="single" w:sz="6" w:space="0" w:color="000000"/>
            </w:tcBorders>
            <w:shd w:val="clear" w:color="auto" w:fill="FFFFFF"/>
            <w:hideMark/>
          </w:tcPr>
          <w:p w14:paraId="0DBF4986" w14:textId="77777777" w:rsidR="005B5585" w:rsidRPr="00582982" w:rsidRDefault="005B5585" w:rsidP="005E4F32">
            <w:pPr>
              <w:rPr>
                <w:sz w:val="24"/>
                <w:szCs w:val="24"/>
                <w:lang w:val="uk-UA"/>
              </w:rPr>
            </w:pPr>
            <w:r w:rsidRPr="00582982">
              <w:rPr>
                <w:sz w:val="24"/>
                <w:szCs w:val="24"/>
                <w:lang w:val="uk-UA"/>
              </w:rPr>
              <w:t xml:space="preserve">Дата проведення Загальних зборів (дата завершення голосування): </w:t>
            </w:r>
            <w:r w:rsidR="00E855EB" w:rsidRPr="00582982">
              <w:rPr>
                <w:sz w:val="24"/>
                <w:szCs w:val="24"/>
                <w:lang w:val="uk-UA"/>
              </w:rPr>
              <w:t>23</w:t>
            </w:r>
            <w:r w:rsidR="008F7855" w:rsidRPr="00582982">
              <w:rPr>
                <w:sz w:val="24"/>
                <w:szCs w:val="24"/>
                <w:lang w:val="uk-UA"/>
              </w:rPr>
              <w:t>.04</w:t>
            </w:r>
            <w:r w:rsidR="008F7855" w:rsidRPr="00582982">
              <w:rPr>
                <w:sz w:val="24"/>
                <w:szCs w:val="24"/>
              </w:rPr>
              <w:t>.2025</w:t>
            </w:r>
            <w:r w:rsidR="008F7855" w:rsidRPr="00582982">
              <w:rPr>
                <w:sz w:val="24"/>
                <w:szCs w:val="24"/>
                <w:lang w:val="uk-UA"/>
              </w:rPr>
              <w:t xml:space="preserve">   </w:t>
            </w:r>
            <w:r w:rsidRPr="00582982">
              <w:rPr>
                <w:sz w:val="24"/>
                <w:szCs w:val="24"/>
                <w:lang w:val="uk-UA"/>
              </w:rPr>
              <w:t>року.</w:t>
            </w:r>
          </w:p>
          <w:p w14:paraId="7E746401" w14:textId="77777777" w:rsidR="005B5585" w:rsidRPr="00582982" w:rsidRDefault="005B5585" w:rsidP="005E4F32">
            <w:pPr>
              <w:rPr>
                <w:rFonts w:eastAsia="Calibri"/>
                <w:sz w:val="24"/>
                <w:szCs w:val="24"/>
                <w:lang w:eastAsia="en-US"/>
              </w:rPr>
            </w:pPr>
            <w:r w:rsidRPr="00582982">
              <w:rPr>
                <w:rFonts w:eastAsia="Calibri"/>
                <w:sz w:val="24"/>
                <w:szCs w:val="24"/>
                <w:lang w:val="uk-UA" w:eastAsia="en-US"/>
              </w:rPr>
              <w:t xml:space="preserve">Товариство звертає увагу акціонерів на </w:t>
            </w:r>
            <w:r w:rsidRPr="007D5FA3">
              <w:rPr>
                <w:rFonts w:eastAsia="Calibri"/>
                <w:sz w:val="24"/>
                <w:szCs w:val="24"/>
                <w:lang w:val="uk-UA" w:eastAsia="en-US"/>
              </w:rPr>
              <w:t>взаємозв’язок</w:t>
            </w:r>
            <w:r w:rsidR="006B2AAA" w:rsidRPr="007D5FA3">
              <w:rPr>
                <w:rFonts w:eastAsia="Calibri"/>
                <w:sz w:val="24"/>
                <w:szCs w:val="24"/>
                <w:lang w:val="uk-UA" w:eastAsia="en-US"/>
              </w:rPr>
              <w:t xml:space="preserve"> </w:t>
            </w:r>
            <w:r w:rsidRPr="007D5FA3">
              <w:rPr>
                <w:rFonts w:eastAsia="Calibri"/>
                <w:sz w:val="24"/>
                <w:szCs w:val="24"/>
                <w:lang w:val="uk-UA" w:eastAsia="en-US"/>
              </w:rPr>
              <w:t>між питаннями</w:t>
            </w:r>
            <w:r w:rsidRPr="00582982">
              <w:rPr>
                <w:rFonts w:eastAsia="Calibri"/>
                <w:sz w:val="24"/>
                <w:szCs w:val="24"/>
                <w:lang w:val="uk-UA" w:eastAsia="en-US"/>
              </w:rPr>
              <w:t xml:space="preserve"> № </w:t>
            </w:r>
            <w:r w:rsidR="00AE0A2A" w:rsidRPr="00582982">
              <w:rPr>
                <w:rFonts w:eastAsia="Calibri"/>
                <w:sz w:val="24"/>
                <w:szCs w:val="24"/>
                <w:lang w:val="uk-UA" w:eastAsia="en-US"/>
              </w:rPr>
              <w:t>1</w:t>
            </w:r>
            <w:r w:rsidRPr="00582982">
              <w:rPr>
                <w:rFonts w:eastAsia="Calibri"/>
                <w:sz w:val="24"/>
                <w:szCs w:val="24"/>
                <w:lang w:val="uk-UA" w:eastAsia="en-US"/>
              </w:rPr>
              <w:t>,</w:t>
            </w:r>
            <w:r w:rsidR="006B2AAA" w:rsidRPr="00582982">
              <w:rPr>
                <w:rFonts w:eastAsia="Calibri"/>
                <w:sz w:val="24"/>
                <w:szCs w:val="24"/>
                <w:lang w:val="uk-UA" w:eastAsia="en-US"/>
              </w:rPr>
              <w:t xml:space="preserve"> </w:t>
            </w:r>
            <w:r w:rsidR="00186FB8" w:rsidRPr="00582982">
              <w:rPr>
                <w:rFonts w:eastAsia="Calibri"/>
                <w:sz w:val="24"/>
                <w:szCs w:val="24"/>
                <w:lang w:val="uk-UA" w:eastAsia="en-US"/>
              </w:rPr>
              <w:t>№</w:t>
            </w:r>
            <w:r w:rsidR="00AE0A2A" w:rsidRPr="00582982">
              <w:rPr>
                <w:rFonts w:eastAsia="Calibri"/>
                <w:sz w:val="24"/>
                <w:szCs w:val="24"/>
                <w:lang w:val="uk-UA" w:eastAsia="en-US"/>
              </w:rPr>
              <w:t>4</w:t>
            </w:r>
            <w:r w:rsidRPr="00582982">
              <w:rPr>
                <w:rFonts w:eastAsia="Calibri"/>
                <w:sz w:val="24"/>
                <w:szCs w:val="24"/>
                <w:lang w:val="uk-UA" w:eastAsia="en-US"/>
              </w:rPr>
              <w:t xml:space="preserve"> та №</w:t>
            </w:r>
            <w:r w:rsidR="00AE0A2A" w:rsidRPr="00582982">
              <w:rPr>
                <w:rFonts w:eastAsia="Calibri"/>
                <w:sz w:val="24"/>
                <w:szCs w:val="24"/>
                <w:lang w:val="uk-UA" w:eastAsia="en-US"/>
              </w:rPr>
              <w:t>2</w:t>
            </w:r>
            <w:r w:rsidRPr="00582982">
              <w:rPr>
                <w:rFonts w:eastAsia="Calibri"/>
                <w:sz w:val="24"/>
                <w:szCs w:val="24"/>
                <w:lang w:val="uk-UA" w:eastAsia="en-US"/>
              </w:rPr>
              <w:t>; №</w:t>
            </w:r>
            <w:r w:rsidR="00AE0A2A" w:rsidRPr="00582982">
              <w:rPr>
                <w:rFonts w:eastAsia="Calibri"/>
                <w:sz w:val="24"/>
                <w:szCs w:val="24"/>
                <w:lang w:val="uk-UA" w:eastAsia="en-US"/>
              </w:rPr>
              <w:t>4</w:t>
            </w:r>
            <w:r w:rsidRPr="00582982">
              <w:rPr>
                <w:rFonts w:eastAsia="Calibri"/>
                <w:sz w:val="24"/>
                <w:szCs w:val="24"/>
                <w:lang w:val="uk-UA" w:eastAsia="en-US"/>
              </w:rPr>
              <w:t>..</w:t>
            </w:r>
            <w:r w:rsidR="006B2AAA" w:rsidRPr="00582982">
              <w:rPr>
                <w:rFonts w:eastAsia="Calibri"/>
                <w:sz w:val="24"/>
                <w:szCs w:val="24"/>
                <w:lang w:val="uk-UA" w:eastAsia="en-US"/>
              </w:rPr>
              <w:t xml:space="preserve"> </w:t>
            </w:r>
            <w:r w:rsidRPr="00582982">
              <w:rPr>
                <w:rFonts w:eastAsia="Calibri"/>
                <w:sz w:val="24"/>
                <w:szCs w:val="24"/>
                <w:lang w:val="uk-UA" w:eastAsia="en-US"/>
              </w:rPr>
              <w:t xml:space="preserve">Наявність взаємозв’язку між питаннями, включеними до проєкту порядку денного загальних зборів, означає неможливість підрахунку голосів та прийняття рішення з одного питання проекту порядку денного у разі неприйняття рішення або прийняття взаємовиключного рішення з попереднього питання проекту порядку денного. </w:t>
            </w:r>
            <w:proofErr w:type="spellStart"/>
            <w:r w:rsidRPr="00582982">
              <w:rPr>
                <w:rFonts w:eastAsia="Calibri"/>
                <w:sz w:val="24"/>
                <w:szCs w:val="24"/>
                <w:lang w:eastAsia="en-US"/>
              </w:rPr>
              <w:t>Голосування</w:t>
            </w:r>
            <w:proofErr w:type="spellEnd"/>
            <w:r w:rsidRPr="00582982">
              <w:rPr>
                <w:rFonts w:eastAsia="Calibri"/>
                <w:sz w:val="24"/>
                <w:szCs w:val="24"/>
                <w:lang w:eastAsia="en-US"/>
              </w:rPr>
              <w:t xml:space="preserve"> на </w:t>
            </w:r>
            <w:proofErr w:type="spellStart"/>
            <w:r w:rsidRPr="00582982">
              <w:rPr>
                <w:rFonts w:eastAsia="Calibri"/>
                <w:sz w:val="24"/>
                <w:szCs w:val="24"/>
                <w:lang w:eastAsia="en-US"/>
              </w:rPr>
              <w:t>загальних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зборах</w:t>
            </w:r>
            <w:proofErr w:type="spellEnd"/>
            <w:r w:rsidRPr="00582982">
              <w:rPr>
                <w:rFonts w:eastAsia="Calibri"/>
                <w:sz w:val="24"/>
                <w:szCs w:val="24"/>
                <w:lang w:eastAsia="en-US"/>
              </w:rPr>
              <w:t xml:space="preserve"> з </w:t>
            </w:r>
            <w:proofErr w:type="spellStart"/>
            <w:r w:rsidRPr="00582982">
              <w:rPr>
                <w:rFonts w:eastAsia="Calibri"/>
                <w:sz w:val="24"/>
                <w:szCs w:val="24"/>
                <w:lang w:eastAsia="en-US"/>
              </w:rPr>
              <w:t>питань</w:t>
            </w:r>
            <w:proofErr w:type="spellEnd"/>
            <w:r w:rsidRPr="00582982">
              <w:rPr>
                <w:rFonts w:eastAsia="Calibri"/>
                <w:sz w:val="24"/>
                <w:szCs w:val="24"/>
                <w:lang w:eastAsia="en-US"/>
              </w:rPr>
              <w:t xml:space="preserve"> порядку денного проводиться </w:t>
            </w:r>
            <w:proofErr w:type="spellStart"/>
            <w:r w:rsidRPr="00582982">
              <w:rPr>
                <w:rFonts w:eastAsia="Calibri"/>
                <w:sz w:val="24"/>
                <w:szCs w:val="24"/>
                <w:lang w:eastAsia="en-US"/>
              </w:rPr>
              <w:t>виключно</w:t>
            </w:r>
            <w:proofErr w:type="spellEnd"/>
            <w:r w:rsidRPr="00582982">
              <w:rPr>
                <w:rFonts w:eastAsia="Calibri"/>
                <w:sz w:val="24"/>
                <w:szCs w:val="24"/>
                <w:lang w:eastAsia="en-US"/>
              </w:rPr>
              <w:t xml:space="preserve"> з </w:t>
            </w:r>
            <w:proofErr w:type="spellStart"/>
            <w:r w:rsidRPr="00582982">
              <w:rPr>
                <w:rFonts w:eastAsia="Calibri"/>
                <w:sz w:val="24"/>
                <w:szCs w:val="24"/>
                <w:lang w:eastAsia="en-US"/>
              </w:rPr>
              <w:t>використанням</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бюлетенів</w:t>
            </w:r>
            <w:proofErr w:type="spellEnd"/>
            <w:r w:rsidRPr="00582982">
              <w:rPr>
                <w:rFonts w:eastAsia="Calibri"/>
                <w:sz w:val="24"/>
                <w:szCs w:val="24"/>
                <w:lang w:eastAsia="en-US"/>
              </w:rPr>
              <w:t xml:space="preserve"> для </w:t>
            </w:r>
            <w:proofErr w:type="spellStart"/>
            <w:r w:rsidRPr="00582982">
              <w:rPr>
                <w:rFonts w:eastAsia="Calibri"/>
                <w:sz w:val="24"/>
                <w:szCs w:val="24"/>
                <w:lang w:eastAsia="en-US"/>
              </w:rPr>
              <w:t>голосування</w:t>
            </w:r>
            <w:proofErr w:type="spellEnd"/>
            <w:r w:rsidRPr="00582982">
              <w:rPr>
                <w:rFonts w:eastAsia="Calibri"/>
                <w:sz w:val="24"/>
                <w:szCs w:val="24"/>
                <w:lang w:eastAsia="en-US"/>
              </w:rPr>
              <w:t xml:space="preserve"> – </w:t>
            </w:r>
            <w:proofErr w:type="spellStart"/>
            <w:r w:rsidRPr="00582982">
              <w:rPr>
                <w:rFonts w:eastAsia="Calibri"/>
                <w:sz w:val="24"/>
                <w:szCs w:val="24"/>
                <w:lang w:eastAsia="en-US"/>
              </w:rPr>
              <w:t>бюлетеня</w:t>
            </w:r>
            <w:proofErr w:type="spellEnd"/>
            <w:r w:rsidRPr="00582982">
              <w:rPr>
                <w:rFonts w:eastAsia="Calibri"/>
                <w:sz w:val="24"/>
                <w:szCs w:val="24"/>
                <w:lang w:eastAsia="en-US"/>
              </w:rPr>
              <w:t xml:space="preserve"> для </w:t>
            </w:r>
            <w:proofErr w:type="spellStart"/>
            <w:r w:rsidRPr="00582982">
              <w:rPr>
                <w:rFonts w:eastAsia="Calibri"/>
                <w:sz w:val="24"/>
                <w:szCs w:val="24"/>
                <w:lang w:eastAsia="en-US"/>
              </w:rPr>
              <w:t>голосування</w:t>
            </w:r>
            <w:proofErr w:type="spellEnd"/>
            <w:r w:rsidRPr="00582982">
              <w:rPr>
                <w:rFonts w:eastAsia="Calibri"/>
                <w:sz w:val="24"/>
                <w:szCs w:val="24"/>
                <w:lang w:eastAsia="en-US"/>
              </w:rPr>
              <w:t xml:space="preserve"> </w:t>
            </w:r>
            <w:r w:rsidRPr="00582982">
              <w:rPr>
                <w:rFonts w:eastAsia="Calibri"/>
                <w:sz w:val="24"/>
                <w:szCs w:val="24"/>
                <w:lang w:eastAsia="en-US"/>
              </w:rPr>
              <w:lastRenderedPageBreak/>
              <w:t>(</w:t>
            </w:r>
            <w:proofErr w:type="spellStart"/>
            <w:r w:rsidRPr="00582982">
              <w:rPr>
                <w:rFonts w:eastAsia="Calibri"/>
                <w:sz w:val="24"/>
                <w:szCs w:val="24"/>
                <w:lang w:eastAsia="en-US"/>
              </w:rPr>
              <w:t>щодо</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інших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питань</w:t>
            </w:r>
            <w:proofErr w:type="spellEnd"/>
            <w:r w:rsidRPr="00582982">
              <w:rPr>
                <w:rFonts w:eastAsia="Calibri"/>
                <w:sz w:val="24"/>
                <w:szCs w:val="24"/>
                <w:lang w:eastAsia="en-US"/>
              </w:rPr>
              <w:t xml:space="preserve"> порядку денного, </w:t>
            </w:r>
            <w:proofErr w:type="spellStart"/>
            <w:r w:rsidRPr="00582982">
              <w:rPr>
                <w:rFonts w:eastAsia="Calibri"/>
                <w:sz w:val="24"/>
                <w:szCs w:val="24"/>
                <w:lang w:eastAsia="en-US"/>
              </w:rPr>
              <w:t>крім</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обрання</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органів</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товариства</w:t>
            </w:r>
            <w:proofErr w:type="spellEnd"/>
            <w:proofErr w:type="gramStart"/>
            <w:r w:rsidRPr="00582982">
              <w:rPr>
                <w:rFonts w:eastAsia="Calibri"/>
                <w:sz w:val="24"/>
                <w:szCs w:val="24"/>
                <w:lang w:eastAsia="en-US"/>
              </w:rPr>
              <w:t>)</w:t>
            </w:r>
            <w:r w:rsidR="007D276C" w:rsidRPr="00582982">
              <w:rPr>
                <w:rFonts w:eastAsia="Calibri"/>
                <w:sz w:val="24"/>
                <w:szCs w:val="24"/>
                <w:lang w:val="uk-UA" w:eastAsia="en-US"/>
              </w:rPr>
              <w:t xml:space="preserve">, </w:t>
            </w:r>
            <w:r w:rsidR="007D276C" w:rsidRPr="00582982">
              <w:rPr>
                <w:color w:val="000000"/>
                <w:sz w:val="24"/>
                <w:szCs w:val="24"/>
              </w:rPr>
              <w:t xml:space="preserve"> </w:t>
            </w:r>
            <w:proofErr w:type="spellStart"/>
            <w:r w:rsidR="007D276C" w:rsidRPr="00582982">
              <w:rPr>
                <w:sz w:val="24"/>
                <w:szCs w:val="24"/>
              </w:rPr>
              <w:t>бюлетен</w:t>
            </w:r>
            <w:proofErr w:type="spellEnd"/>
            <w:r w:rsidR="007D276C" w:rsidRPr="00582982">
              <w:rPr>
                <w:sz w:val="24"/>
                <w:szCs w:val="24"/>
                <w:lang w:val="uk-UA"/>
              </w:rPr>
              <w:t>я</w:t>
            </w:r>
            <w:proofErr w:type="gramEnd"/>
            <w:r w:rsidR="007D276C" w:rsidRPr="00582982">
              <w:rPr>
                <w:sz w:val="24"/>
                <w:szCs w:val="24"/>
              </w:rPr>
              <w:t xml:space="preserve"> для кумулятивного </w:t>
            </w:r>
            <w:proofErr w:type="spellStart"/>
            <w:r w:rsidR="007D276C" w:rsidRPr="00582982">
              <w:rPr>
                <w:sz w:val="24"/>
                <w:szCs w:val="24"/>
              </w:rPr>
              <w:t>голосування</w:t>
            </w:r>
            <w:proofErr w:type="spellEnd"/>
            <w:r w:rsidR="007D276C" w:rsidRPr="00582982">
              <w:rPr>
                <w:rFonts w:eastAsia="Calibri"/>
                <w:sz w:val="24"/>
                <w:szCs w:val="24"/>
                <w:lang w:val="uk-UA" w:eastAsia="en-US"/>
              </w:rPr>
              <w:t>.</w:t>
            </w:r>
            <w:r w:rsidR="007D276C" w:rsidRPr="00582982">
              <w:rPr>
                <w:rFonts w:eastAsia="Calibri"/>
                <w:sz w:val="24"/>
                <w:szCs w:val="24"/>
                <w:lang w:eastAsia="en-US"/>
              </w:rPr>
              <w:t xml:space="preserve"> </w:t>
            </w:r>
            <w:r w:rsidRPr="00582982">
              <w:rPr>
                <w:rFonts w:eastAsia="Calibri"/>
                <w:sz w:val="24"/>
                <w:szCs w:val="24"/>
                <w:lang w:eastAsia="en-US"/>
              </w:rPr>
              <w:t xml:space="preserve">У </w:t>
            </w:r>
            <w:proofErr w:type="spellStart"/>
            <w:r w:rsidRPr="00582982">
              <w:rPr>
                <w:rFonts w:eastAsia="Calibri"/>
                <w:sz w:val="24"/>
                <w:szCs w:val="24"/>
                <w:lang w:eastAsia="en-US"/>
              </w:rPr>
              <w:t>випадку</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якщо</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акціонер</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має</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рахунки</w:t>
            </w:r>
            <w:proofErr w:type="spellEnd"/>
            <w:r w:rsidRPr="00582982">
              <w:rPr>
                <w:rFonts w:eastAsia="Calibri"/>
                <w:sz w:val="24"/>
                <w:szCs w:val="24"/>
                <w:lang w:eastAsia="en-US"/>
              </w:rPr>
              <w:t xml:space="preserve"> в </w:t>
            </w:r>
            <w:proofErr w:type="spellStart"/>
            <w:r w:rsidRPr="00582982">
              <w:rPr>
                <w:rFonts w:eastAsia="Calibri"/>
                <w:sz w:val="24"/>
                <w:szCs w:val="24"/>
                <w:lang w:eastAsia="en-US"/>
              </w:rPr>
              <w:t>цінних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паперах</w:t>
            </w:r>
            <w:proofErr w:type="spellEnd"/>
            <w:r w:rsidRPr="00582982">
              <w:rPr>
                <w:rFonts w:eastAsia="Calibri"/>
                <w:sz w:val="24"/>
                <w:szCs w:val="24"/>
                <w:lang w:eastAsia="en-US"/>
              </w:rPr>
              <w:t xml:space="preserve"> в </w:t>
            </w:r>
            <w:proofErr w:type="spellStart"/>
            <w:r w:rsidRPr="00582982">
              <w:rPr>
                <w:rFonts w:eastAsia="Calibri"/>
                <w:sz w:val="24"/>
                <w:szCs w:val="24"/>
                <w:lang w:eastAsia="en-US"/>
              </w:rPr>
              <w:t>декількох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депозитарних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установах</w:t>
            </w:r>
            <w:proofErr w:type="spellEnd"/>
            <w:r w:rsidRPr="00582982">
              <w:rPr>
                <w:rFonts w:eastAsia="Calibri"/>
                <w:sz w:val="24"/>
                <w:szCs w:val="24"/>
                <w:lang w:eastAsia="en-US"/>
              </w:rPr>
              <w:t xml:space="preserve">, на </w:t>
            </w:r>
            <w:proofErr w:type="spellStart"/>
            <w:r w:rsidRPr="00582982">
              <w:rPr>
                <w:rFonts w:eastAsia="Calibri"/>
                <w:sz w:val="24"/>
                <w:szCs w:val="24"/>
                <w:lang w:eastAsia="en-US"/>
              </w:rPr>
              <w:t>яких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обліковуються</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акції</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ПрАТ</w:t>
            </w:r>
            <w:proofErr w:type="spellEnd"/>
            <w:r w:rsidRPr="00582982">
              <w:rPr>
                <w:rFonts w:eastAsia="Calibri"/>
                <w:sz w:val="24"/>
                <w:szCs w:val="24"/>
                <w:lang w:eastAsia="en-US"/>
              </w:rPr>
              <w:t xml:space="preserve"> “</w:t>
            </w:r>
            <w:r w:rsidR="007D276C" w:rsidRPr="00582982">
              <w:rPr>
                <w:rFonts w:eastAsia="Calibri"/>
                <w:sz w:val="24"/>
                <w:szCs w:val="24"/>
                <w:lang w:val="uk-UA" w:eastAsia="en-US"/>
              </w:rPr>
              <w:t>ПОЛЮС</w:t>
            </w:r>
            <w:r w:rsidRPr="00582982">
              <w:rPr>
                <w:rFonts w:eastAsia="Calibri"/>
                <w:sz w:val="24"/>
                <w:szCs w:val="24"/>
                <w:lang w:eastAsia="en-US"/>
              </w:rPr>
              <w:t xml:space="preserve">”, </w:t>
            </w:r>
            <w:proofErr w:type="spellStart"/>
            <w:r w:rsidRPr="00582982">
              <w:rPr>
                <w:rFonts w:eastAsia="Calibri"/>
                <w:sz w:val="24"/>
                <w:szCs w:val="24"/>
                <w:lang w:eastAsia="en-US"/>
              </w:rPr>
              <w:t>кожна</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із</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депозитарних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установ</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приймає</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бюлетень</w:t>
            </w:r>
            <w:proofErr w:type="spellEnd"/>
            <w:r w:rsidRPr="00582982">
              <w:rPr>
                <w:rFonts w:eastAsia="Calibri"/>
                <w:sz w:val="24"/>
                <w:szCs w:val="24"/>
                <w:lang w:eastAsia="en-US"/>
              </w:rPr>
              <w:t xml:space="preserve"> для </w:t>
            </w:r>
            <w:proofErr w:type="spellStart"/>
            <w:r w:rsidRPr="00582982">
              <w:rPr>
                <w:rFonts w:eastAsia="Calibri"/>
                <w:sz w:val="24"/>
                <w:szCs w:val="24"/>
                <w:lang w:eastAsia="en-US"/>
              </w:rPr>
              <w:t>голосування</w:t>
            </w:r>
            <w:proofErr w:type="spellEnd"/>
            <w:r w:rsidRPr="00582982">
              <w:rPr>
                <w:rFonts w:eastAsia="Calibri"/>
                <w:sz w:val="24"/>
                <w:szCs w:val="24"/>
                <w:lang w:eastAsia="en-US"/>
              </w:rPr>
              <w:t xml:space="preserve"> на </w:t>
            </w:r>
            <w:proofErr w:type="spellStart"/>
            <w:r w:rsidRPr="00582982">
              <w:rPr>
                <w:rFonts w:eastAsia="Calibri"/>
                <w:sz w:val="24"/>
                <w:szCs w:val="24"/>
                <w:lang w:eastAsia="en-US"/>
              </w:rPr>
              <w:t>загальних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зборах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лише</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щодо</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тієї</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кількості</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акцій</w:t>
            </w:r>
            <w:proofErr w:type="spellEnd"/>
            <w:r w:rsidRPr="00582982">
              <w:rPr>
                <w:rFonts w:eastAsia="Calibri"/>
                <w:sz w:val="24"/>
                <w:szCs w:val="24"/>
                <w:lang w:eastAsia="en-US"/>
              </w:rPr>
              <w:t xml:space="preserve">, права на </w:t>
            </w:r>
            <w:proofErr w:type="spellStart"/>
            <w:r w:rsidRPr="00582982">
              <w:rPr>
                <w:rFonts w:eastAsia="Calibri"/>
                <w:sz w:val="24"/>
                <w:szCs w:val="24"/>
                <w:lang w:eastAsia="en-US"/>
              </w:rPr>
              <w:t>які</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обліковуються</w:t>
            </w:r>
            <w:proofErr w:type="spellEnd"/>
            <w:r w:rsidRPr="00582982">
              <w:rPr>
                <w:rFonts w:eastAsia="Calibri"/>
                <w:sz w:val="24"/>
                <w:szCs w:val="24"/>
                <w:lang w:eastAsia="en-US"/>
              </w:rPr>
              <w:t xml:space="preserve"> на </w:t>
            </w:r>
            <w:proofErr w:type="spellStart"/>
            <w:r w:rsidRPr="00582982">
              <w:rPr>
                <w:rFonts w:eastAsia="Calibri"/>
                <w:sz w:val="24"/>
                <w:szCs w:val="24"/>
                <w:lang w:eastAsia="en-US"/>
              </w:rPr>
              <w:t>рахунку</w:t>
            </w:r>
            <w:proofErr w:type="spellEnd"/>
            <w:r w:rsidRPr="00582982">
              <w:rPr>
                <w:rFonts w:eastAsia="Calibri"/>
                <w:sz w:val="24"/>
                <w:szCs w:val="24"/>
                <w:lang w:eastAsia="en-US"/>
              </w:rPr>
              <w:t xml:space="preserve"> в </w:t>
            </w:r>
            <w:proofErr w:type="spellStart"/>
            <w:r w:rsidRPr="00582982">
              <w:rPr>
                <w:rFonts w:eastAsia="Calibri"/>
                <w:sz w:val="24"/>
                <w:szCs w:val="24"/>
                <w:lang w:eastAsia="en-US"/>
              </w:rPr>
              <w:t>цінних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паперах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що</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обслуговується</w:t>
            </w:r>
            <w:proofErr w:type="spellEnd"/>
            <w:r w:rsidRPr="00582982">
              <w:rPr>
                <w:rFonts w:eastAsia="Calibri"/>
                <w:sz w:val="24"/>
                <w:szCs w:val="24"/>
                <w:lang w:eastAsia="en-US"/>
              </w:rPr>
              <w:t xml:space="preserve"> такою депозитарною </w:t>
            </w:r>
            <w:proofErr w:type="spellStart"/>
            <w:r w:rsidRPr="00582982">
              <w:rPr>
                <w:rFonts w:eastAsia="Calibri"/>
                <w:sz w:val="24"/>
                <w:szCs w:val="24"/>
                <w:lang w:eastAsia="en-US"/>
              </w:rPr>
              <w:t>установою</w:t>
            </w:r>
            <w:proofErr w:type="spellEnd"/>
            <w:r w:rsidRPr="00582982">
              <w:rPr>
                <w:rFonts w:eastAsia="Calibri"/>
                <w:sz w:val="24"/>
                <w:szCs w:val="24"/>
                <w:lang w:eastAsia="en-US"/>
              </w:rPr>
              <w:t>.</w:t>
            </w:r>
          </w:p>
          <w:p w14:paraId="522D81C2" w14:textId="77777777" w:rsidR="005B5585" w:rsidRPr="00582982" w:rsidRDefault="005B5585" w:rsidP="005E4F32">
            <w:pPr>
              <w:rPr>
                <w:rFonts w:eastAsia="Calibri"/>
                <w:sz w:val="24"/>
                <w:szCs w:val="24"/>
                <w:lang w:eastAsia="en-US"/>
              </w:rPr>
            </w:pPr>
            <w:r w:rsidRPr="00582982">
              <w:rPr>
                <w:rFonts w:eastAsia="Calibri"/>
                <w:sz w:val="24"/>
                <w:szCs w:val="24"/>
                <w:lang w:eastAsia="en-US"/>
              </w:rPr>
              <w:t xml:space="preserve">Датою початку </w:t>
            </w:r>
            <w:proofErr w:type="spellStart"/>
            <w:r w:rsidRPr="00582982">
              <w:rPr>
                <w:rFonts w:eastAsia="Calibri"/>
                <w:sz w:val="24"/>
                <w:szCs w:val="24"/>
                <w:lang w:eastAsia="en-US"/>
              </w:rPr>
              <w:t>голосування</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акціонерів</w:t>
            </w:r>
            <w:proofErr w:type="spellEnd"/>
            <w:r w:rsidRPr="00582982">
              <w:rPr>
                <w:rFonts w:eastAsia="Calibri"/>
                <w:sz w:val="24"/>
                <w:szCs w:val="24"/>
                <w:lang w:eastAsia="en-US"/>
              </w:rPr>
              <w:t xml:space="preserve"> з </w:t>
            </w:r>
            <w:proofErr w:type="spellStart"/>
            <w:r w:rsidRPr="00582982">
              <w:rPr>
                <w:rFonts w:eastAsia="Calibri"/>
                <w:sz w:val="24"/>
                <w:szCs w:val="24"/>
                <w:lang w:eastAsia="en-US"/>
              </w:rPr>
              <w:t>відповідних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питань</w:t>
            </w:r>
            <w:proofErr w:type="spellEnd"/>
            <w:r w:rsidRPr="00582982">
              <w:rPr>
                <w:rFonts w:eastAsia="Calibri"/>
                <w:sz w:val="24"/>
                <w:szCs w:val="24"/>
                <w:lang w:eastAsia="en-US"/>
              </w:rPr>
              <w:t xml:space="preserve"> порядку денного є дата </w:t>
            </w:r>
            <w:proofErr w:type="spellStart"/>
            <w:r w:rsidRPr="00582982">
              <w:rPr>
                <w:rFonts w:eastAsia="Calibri"/>
                <w:sz w:val="24"/>
                <w:szCs w:val="24"/>
                <w:lang w:eastAsia="en-US"/>
              </w:rPr>
              <w:t>розміщення</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відповідного</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бюлетеня</w:t>
            </w:r>
            <w:proofErr w:type="spellEnd"/>
            <w:r w:rsidRPr="00582982">
              <w:rPr>
                <w:rFonts w:eastAsia="Calibri"/>
                <w:sz w:val="24"/>
                <w:szCs w:val="24"/>
                <w:lang w:eastAsia="en-US"/>
              </w:rPr>
              <w:t xml:space="preserve"> для </w:t>
            </w:r>
            <w:proofErr w:type="spellStart"/>
            <w:r w:rsidRPr="00582982">
              <w:rPr>
                <w:rFonts w:eastAsia="Calibri"/>
                <w:sz w:val="24"/>
                <w:szCs w:val="24"/>
                <w:lang w:eastAsia="en-US"/>
              </w:rPr>
              <w:t>голосування</w:t>
            </w:r>
            <w:proofErr w:type="spellEnd"/>
            <w:r w:rsidRPr="00582982">
              <w:rPr>
                <w:rFonts w:eastAsia="Calibri"/>
                <w:sz w:val="24"/>
                <w:szCs w:val="24"/>
                <w:lang w:eastAsia="en-US"/>
              </w:rPr>
              <w:t xml:space="preserve"> у </w:t>
            </w:r>
            <w:proofErr w:type="spellStart"/>
            <w:r w:rsidRPr="00582982">
              <w:rPr>
                <w:rFonts w:eastAsia="Calibri"/>
                <w:sz w:val="24"/>
                <w:szCs w:val="24"/>
                <w:lang w:eastAsia="en-US"/>
              </w:rPr>
              <w:t>вільному</w:t>
            </w:r>
            <w:proofErr w:type="spellEnd"/>
            <w:r w:rsidRPr="00582982">
              <w:rPr>
                <w:rFonts w:eastAsia="Calibri"/>
                <w:sz w:val="24"/>
                <w:szCs w:val="24"/>
                <w:lang w:eastAsia="en-US"/>
              </w:rPr>
              <w:t xml:space="preserve"> для </w:t>
            </w:r>
            <w:proofErr w:type="spellStart"/>
            <w:r w:rsidRPr="00582982">
              <w:rPr>
                <w:rFonts w:eastAsia="Calibri"/>
                <w:sz w:val="24"/>
                <w:szCs w:val="24"/>
                <w:lang w:eastAsia="en-US"/>
              </w:rPr>
              <w:t>акціонерів</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доступі</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голосування</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розпочинається</w:t>
            </w:r>
            <w:proofErr w:type="spellEnd"/>
            <w:r w:rsidRPr="00582982">
              <w:rPr>
                <w:rFonts w:eastAsia="Calibri"/>
                <w:sz w:val="24"/>
                <w:szCs w:val="24"/>
                <w:lang w:eastAsia="en-US"/>
              </w:rPr>
              <w:t xml:space="preserve"> з моменту </w:t>
            </w:r>
            <w:proofErr w:type="spellStart"/>
            <w:r w:rsidRPr="00582982">
              <w:rPr>
                <w:rFonts w:eastAsia="Calibri"/>
                <w:sz w:val="24"/>
                <w:szCs w:val="24"/>
                <w:lang w:eastAsia="en-US"/>
              </w:rPr>
              <w:t>розміщення</w:t>
            </w:r>
            <w:proofErr w:type="spellEnd"/>
            <w:r w:rsidRPr="00582982">
              <w:rPr>
                <w:rFonts w:eastAsia="Calibri"/>
                <w:sz w:val="24"/>
                <w:szCs w:val="24"/>
                <w:lang w:eastAsia="en-US"/>
              </w:rPr>
              <w:t xml:space="preserve"> на веб-</w:t>
            </w:r>
            <w:proofErr w:type="spellStart"/>
            <w:r w:rsidRPr="00582982">
              <w:rPr>
                <w:rFonts w:eastAsia="Calibri"/>
                <w:sz w:val="24"/>
                <w:szCs w:val="24"/>
                <w:lang w:eastAsia="en-US"/>
              </w:rPr>
              <w:t>сайті</w:t>
            </w:r>
            <w:proofErr w:type="spellEnd"/>
            <w:r w:rsidRPr="00582982">
              <w:rPr>
                <w:rFonts w:eastAsia="Calibri"/>
                <w:sz w:val="24"/>
                <w:szCs w:val="24"/>
                <w:lang w:eastAsia="en-US"/>
              </w:rPr>
              <w:t xml:space="preserve"> Товариства </w:t>
            </w:r>
            <w:proofErr w:type="spellStart"/>
            <w:r w:rsidRPr="00582982">
              <w:rPr>
                <w:rFonts w:eastAsia="Calibri"/>
                <w:sz w:val="24"/>
                <w:szCs w:val="24"/>
                <w:lang w:eastAsia="en-US"/>
              </w:rPr>
              <w:t>відповідного</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бюлетеня</w:t>
            </w:r>
            <w:proofErr w:type="spellEnd"/>
            <w:r w:rsidRPr="00582982">
              <w:rPr>
                <w:rFonts w:eastAsia="Calibri"/>
                <w:sz w:val="24"/>
                <w:szCs w:val="24"/>
                <w:lang w:eastAsia="en-US"/>
              </w:rPr>
              <w:t xml:space="preserve"> для </w:t>
            </w:r>
            <w:proofErr w:type="spellStart"/>
            <w:r w:rsidRPr="00582982">
              <w:rPr>
                <w:rFonts w:eastAsia="Calibri"/>
                <w:sz w:val="24"/>
                <w:szCs w:val="24"/>
                <w:lang w:eastAsia="en-US"/>
              </w:rPr>
              <w:t>голосування</w:t>
            </w:r>
            <w:proofErr w:type="spellEnd"/>
            <w:r w:rsidRPr="00582982">
              <w:rPr>
                <w:rFonts w:eastAsia="Calibri"/>
                <w:sz w:val="24"/>
                <w:szCs w:val="24"/>
                <w:lang w:eastAsia="en-US"/>
              </w:rPr>
              <w:t>).</w:t>
            </w:r>
          </w:p>
          <w:p w14:paraId="36D7D202" w14:textId="77777777" w:rsidR="005B5585" w:rsidRPr="00582982" w:rsidRDefault="005B5585" w:rsidP="005E4F32">
            <w:pPr>
              <w:rPr>
                <w:rFonts w:eastAsia="Calibri"/>
                <w:sz w:val="24"/>
                <w:szCs w:val="24"/>
                <w:lang w:val="uk-UA" w:eastAsia="en-US"/>
              </w:rPr>
            </w:pPr>
            <w:r w:rsidRPr="00582982">
              <w:rPr>
                <w:rFonts w:eastAsia="Calibri"/>
                <w:sz w:val="24"/>
                <w:szCs w:val="24"/>
                <w:lang w:val="uk-UA" w:eastAsia="en-US"/>
              </w:rPr>
              <w:t>Дата завершення г</w:t>
            </w:r>
            <w:proofErr w:type="spellStart"/>
            <w:r w:rsidRPr="00582982">
              <w:rPr>
                <w:rFonts w:eastAsia="Calibri"/>
                <w:sz w:val="24"/>
                <w:szCs w:val="24"/>
                <w:lang w:eastAsia="en-US"/>
              </w:rPr>
              <w:t>олосування</w:t>
            </w:r>
            <w:proofErr w:type="spellEnd"/>
            <w:r w:rsidRPr="00582982">
              <w:rPr>
                <w:rFonts w:eastAsia="Calibri"/>
                <w:sz w:val="24"/>
                <w:szCs w:val="24"/>
                <w:lang w:eastAsia="en-US"/>
              </w:rPr>
              <w:t xml:space="preserve"> на </w:t>
            </w:r>
            <w:proofErr w:type="spellStart"/>
            <w:r w:rsidRPr="00582982">
              <w:rPr>
                <w:rFonts w:eastAsia="Calibri"/>
                <w:sz w:val="24"/>
                <w:szCs w:val="24"/>
                <w:lang w:eastAsia="en-US"/>
              </w:rPr>
              <w:t>загальних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зборах</w:t>
            </w:r>
            <w:proofErr w:type="spellEnd"/>
            <w:r w:rsidR="006B2AAA" w:rsidRPr="00582982">
              <w:rPr>
                <w:rFonts w:eastAsia="Calibri"/>
                <w:sz w:val="24"/>
                <w:szCs w:val="24"/>
                <w:lang w:eastAsia="en-US"/>
              </w:rPr>
              <w:t xml:space="preserve"> </w:t>
            </w:r>
            <w:r w:rsidRPr="00582982">
              <w:rPr>
                <w:rFonts w:eastAsia="Calibri"/>
                <w:sz w:val="24"/>
                <w:szCs w:val="24"/>
                <w:lang w:val="uk-UA" w:eastAsia="en-US"/>
              </w:rPr>
              <w:t>- дата проведення</w:t>
            </w:r>
            <w:r w:rsidR="006B2AAA" w:rsidRPr="00582982">
              <w:rPr>
                <w:rFonts w:eastAsia="Calibri"/>
                <w:sz w:val="24"/>
                <w:szCs w:val="24"/>
                <w:lang w:val="uk-UA" w:eastAsia="en-US"/>
              </w:rPr>
              <w:t xml:space="preserve"> </w:t>
            </w:r>
            <w:r w:rsidRPr="00582982">
              <w:rPr>
                <w:rFonts w:eastAsia="Calibri"/>
                <w:sz w:val="24"/>
                <w:szCs w:val="24"/>
                <w:lang w:val="uk-UA" w:eastAsia="en-US"/>
              </w:rPr>
              <w:t>загальних зборах :</w:t>
            </w:r>
            <w:r w:rsidRPr="00582982">
              <w:rPr>
                <w:rFonts w:eastAsia="Calibri"/>
                <w:sz w:val="24"/>
                <w:szCs w:val="24"/>
                <w:lang w:eastAsia="en-US"/>
              </w:rPr>
              <w:t xml:space="preserve"> </w:t>
            </w:r>
            <w:r w:rsidR="00FC1426" w:rsidRPr="00582982">
              <w:rPr>
                <w:sz w:val="24"/>
                <w:szCs w:val="24"/>
                <w:lang w:val="uk-UA"/>
              </w:rPr>
              <w:t>23</w:t>
            </w:r>
            <w:r w:rsidR="00CB0A49" w:rsidRPr="00582982">
              <w:rPr>
                <w:sz w:val="24"/>
                <w:szCs w:val="24"/>
                <w:lang w:val="uk-UA"/>
              </w:rPr>
              <w:t>.04.2025</w:t>
            </w:r>
            <w:r w:rsidRPr="00582982">
              <w:rPr>
                <w:rFonts w:eastAsia="Calibri"/>
                <w:sz w:val="24"/>
                <w:szCs w:val="24"/>
                <w:lang w:val="uk-UA" w:eastAsia="en-US"/>
              </w:rPr>
              <w:t xml:space="preserve"> року о 18 годині.</w:t>
            </w:r>
          </w:p>
          <w:p w14:paraId="10A06B19" w14:textId="77777777" w:rsidR="005B5585" w:rsidRPr="00582982" w:rsidRDefault="005B5585" w:rsidP="005E4F32">
            <w:pPr>
              <w:rPr>
                <w:rFonts w:eastAsia="Calibri"/>
                <w:sz w:val="24"/>
                <w:szCs w:val="24"/>
                <w:lang w:eastAsia="en-US"/>
              </w:rPr>
            </w:pPr>
            <w:proofErr w:type="spellStart"/>
            <w:r w:rsidRPr="00582982">
              <w:rPr>
                <w:rFonts w:eastAsia="Calibri"/>
                <w:sz w:val="24"/>
                <w:szCs w:val="24"/>
                <w:lang w:eastAsia="en-US"/>
              </w:rPr>
              <w:t>Акціонер</w:t>
            </w:r>
            <w:proofErr w:type="spellEnd"/>
            <w:r w:rsidRPr="00582982">
              <w:rPr>
                <w:rFonts w:eastAsia="Calibri"/>
                <w:sz w:val="24"/>
                <w:szCs w:val="24"/>
                <w:lang w:eastAsia="en-US"/>
              </w:rPr>
              <w:t xml:space="preserve"> в </w:t>
            </w:r>
            <w:proofErr w:type="spellStart"/>
            <w:r w:rsidRPr="00582982">
              <w:rPr>
                <w:rFonts w:eastAsia="Calibri"/>
                <w:sz w:val="24"/>
                <w:szCs w:val="24"/>
                <w:lang w:eastAsia="en-US"/>
              </w:rPr>
              <w:t>період</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проведення</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голосування</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може</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надати</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депозитарній</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установі</w:t>
            </w:r>
            <w:proofErr w:type="spellEnd"/>
            <w:r w:rsidRPr="00582982">
              <w:rPr>
                <w:rFonts w:eastAsia="Calibri"/>
                <w:sz w:val="24"/>
                <w:szCs w:val="24"/>
                <w:lang w:eastAsia="en-US"/>
              </w:rPr>
              <w:t xml:space="preserve">, яка </w:t>
            </w:r>
            <w:proofErr w:type="spellStart"/>
            <w:r w:rsidRPr="00582982">
              <w:rPr>
                <w:rFonts w:eastAsia="Calibri"/>
                <w:sz w:val="24"/>
                <w:szCs w:val="24"/>
                <w:lang w:eastAsia="en-US"/>
              </w:rPr>
              <w:t>обслуговує</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рахунок</w:t>
            </w:r>
            <w:proofErr w:type="spellEnd"/>
            <w:r w:rsidRPr="00582982">
              <w:rPr>
                <w:rFonts w:eastAsia="Calibri"/>
                <w:sz w:val="24"/>
                <w:szCs w:val="24"/>
                <w:lang w:eastAsia="en-US"/>
              </w:rPr>
              <w:t xml:space="preserve"> в </w:t>
            </w:r>
            <w:proofErr w:type="spellStart"/>
            <w:r w:rsidRPr="00582982">
              <w:rPr>
                <w:rFonts w:eastAsia="Calibri"/>
                <w:sz w:val="24"/>
                <w:szCs w:val="24"/>
                <w:lang w:eastAsia="en-US"/>
              </w:rPr>
              <w:t>цінних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паперах</w:t>
            </w:r>
            <w:proofErr w:type="spellEnd"/>
            <w:r w:rsidRPr="00582982">
              <w:rPr>
                <w:rFonts w:eastAsia="Calibri"/>
                <w:sz w:val="24"/>
                <w:szCs w:val="24"/>
                <w:lang w:eastAsia="en-US"/>
              </w:rPr>
              <w:t xml:space="preserve"> такого </w:t>
            </w:r>
            <w:proofErr w:type="spellStart"/>
            <w:r w:rsidRPr="00582982">
              <w:rPr>
                <w:rFonts w:eastAsia="Calibri"/>
                <w:sz w:val="24"/>
                <w:szCs w:val="24"/>
                <w:lang w:eastAsia="en-US"/>
              </w:rPr>
              <w:t>акціонера</w:t>
            </w:r>
            <w:proofErr w:type="spellEnd"/>
            <w:r w:rsidRPr="00582982">
              <w:rPr>
                <w:rFonts w:eastAsia="Calibri"/>
                <w:sz w:val="24"/>
                <w:szCs w:val="24"/>
                <w:lang w:eastAsia="en-US"/>
              </w:rPr>
              <w:t xml:space="preserve">, на </w:t>
            </w:r>
            <w:proofErr w:type="spellStart"/>
            <w:r w:rsidRPr="00582982">
              <w:rPr>
                <w:rFonts w:eastAsia="Calibri"/>
                <w:sz w:val="24"/>
                <w:szCs w:val="24"/>
                <w:lang w:eastAsia="en-US"/>
              </w:rPr>
              <w:t>якому</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обліковуються</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належні</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акціонеру</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акції</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ПрАТ</w:t>
            </w:r>
            <w:proofErr w:type="spellEnd"/>
            <w:r w:rsidRPr="00582982">
              <w:rPr>
                <w:rFonts w:eastAsia="Calibri"/>
                <w:sz w:val="24"/>
                <w:szCs w:val="24"/>
                <w:lang w:eastAsia="en-US"/>
              </w:rPr>
              <w:t xml:space="preserve"> “</w:t>
            </w:r>
            <w:r w:rsidR="00E411AC" w:rsidRPr="00582982">
              <w:rPr>
                <w:rFonts w:eastAsia="Calibri"/>
                <w:sz w:val="24"/>
                <w:szCs w:val="24"/>
                <w:lang w:eastAsia="en-US"/>
              </w:rPr>
              <w:t xml:space="preserve"> </w:t>
            </w:r>
            <w:r w:rsidR="00AE74A2" w:rsidRPr="00582982">
              <w:rPr>
                <w:rFonts w:eastAsia="Calibri"/>
                <w:sz w:val="24"/>
                <w:szCs w:val="24"/>
                <w:lang w:val="uk-UA" w:eastAsia="en-US"/>
              </w:rPr>
              <w:t>ПОЛЮС</w:t>
            </w:r>
            <w:r w:rsidRPr="00582982">
              <w:rPr>
                <w:rFonts w:eastAsia="Calibri"/>
                <w:sz w:val="24"/>
                <w:szCs w:val="24"/>
                <w:lang w:eastAsia="en-US"/>
              </w:rPr>
              <w:t xml:space="preserve">”, </w:t>
            </w:r>
            <w:proofErr w:type="spellStart"/>
            <w:r w:rsidRPr="00582982">
              <w:rPr>
                <w:rFonts w:eastAsia="Calibri"/>
                <w:sz w:val="24"/>
                <w:szCs w:val="24"/>
                <w:lang w:eastAsia="en-US"/>
              </w:rPr>
              <w:t>лише</w:t>
            </w:r>
            <w:proofErr w:type="spellEnd"/>
            <w:r w:rsidRPr="00582982">
              <w:rPr>
                <w:rFonts w:eastAsia="Calibri"/>
                <w:sz w:val="24"/>
                <w:szCs w:val="24"/>
                <w:lang w:eastAsia="en-US"/>
              </w:rPr>
              <w:t xml:space="preserve"> один </w:t>
            </w:r>
            <w:proofErr w:type="spellStart"/>
            <w:r w:rsidRPr="00582982">
              <w:rPr>
                <w:rFonts w:eastAsia="Calibri"/>
                <w:sz w:val="24"/>
                <w:szCs w:val="24"/>
                <w:lang w:eastAsia="en-US"/>
              </w:rPr>
              <w:t>бюлетень</w:t>
            </w:r>
            <w:proofErr w:type="spellEnd"/>
            <w:r w:rsidRPr="00582982">
              <w:rPr>
                <w:rFonts w:eastAsia="Calibri"/>
                <w:sz w:val="24"/>
                <w:szCs w:val="24"/>
                <w:lang w:eastAsia="en-US"/>
              </w:rPr>
              <w:t xml:space="preserve"> для </w:t>
            </w:r>
            <w:proofErr w:type="spellStart"/>
            <w:r w:rsidRPr="00582982">
              <w:rPr>
                <w:rFonts w:eastAsia="Calibri"/>
                <w:sz w:val="24"/>
                <w:szCs w:val="24"/>
                <w:lang w:eastAsia="en-US"/>
              </w:rPr>
              <w:t>голосування</w:t>
            </w:r>
            <w:proofErr w:type="spellEnd"/>
            <w:r w:rsidRPr="00582982">
              <w:rPr>
                <w:rFonts w:eastAsia="Calibri"/>
                <w:sz w:val="24"/>
                <w:szCs w:val="24"/>
                <w:lang w:eastAsia="en-US"/>
              </w:rPr>
              <w:t xml:space="preserve"> з одних і тих самих </w:t>
            </w:r>
            <w:proofErr w:type="spellStart"/>
            <w:r w:rsidRPr="00582982">
              <w:rPr>
                <w:rFonts w:eastAsia="Calibri"/>
                <w:sz w:val="24"/>
                <w:szCs w:val="24"/>
                <w:lang w:eastAsia="en-US"/>
              </w:rPr>
              <w:t>питань</w:t>
            </w:r>
            <w:proofErr w:type="spellEnd"/>
            <w:r w:rsidRPr="00582982">
              <w:rPr>
                <w:rFonts w:eastAsia="Calibri"/>
                <w:sz w:val="24"/>
                <w:szCs w:val="24"/>
                <w:lang w:eastAsia="en-US"/>
              </w:rPr>
              <w:t xml:space="preserve"> порядку денного.</w:t>
            </w:r>
          </w:p>
          <w:p w14:paraId="753965C9" w14:textId="76045ADD" w:rsidR="005B5585" w:rsidRPr="00582982" w:rsidRDefault="005E4F32" w:rsidP="005E4F32">
            <w:pPr>
              <w:rPr>
                <w:rFonts w:eastAsia="Calibri"/>
                <w:sz w:val="24"/>
                <w:szCs w:val="24"/>
                <w:lang w:eastAsia="en-US"/>
              </w:rPr>
            </w:pPr>
            <w:r>
              <w:rPr>
                <w:rFonts w:eastAsia="Calibri"/>
                <w:sz w:val="24"/>
                <w:szCs w:val="24"/>
                <w:lang w:val="uk-UA" w:eastAsia="en-US"/>
              </w:rPr>
              <w:t xml:space="preserve">    </w:t>
            </w:r>
            <w:r w:rsidR="005B5585" w:rsidRPr="00582982">
              <w:rPr>
                <w:rFonts w:eastAsia="Calibri"/>
                <w:sz w:val="24"/>
                <w:szCs w:val="24"/>
                <w:lang w:eastAsia="en-US"/>
              </w:rPr>
              <w:t xml:space="preserve">У </w:t>
            </w:r>
            <w:proofErr w:type="spellStart"/>
            <w:r w:rsidR="005B5585" w:rsidRPr="00582982">
              <w:rPr>
                <w:rFonts w:eastAsia="Calibri"/>
                <w:sz w:val="24"/>
                <w:szCs w:val="24"/>
                <w:lang w:eastAsia="en-US"/>
              </w:rPr>
              <w:t>разі</w:t>
            </w:r>
            <w:proofErr w:type="spellEnd"/>
            <w:r w:rsidR="005B5585" w:rsidRPr="00582982">
              <w:rPr>
                <w:rFonts w:eastAsia="Calibri"/>
                <w:sz w:val="24"/>
                <w:szCs w:val="24"/>
                <w:lang w:eastAsia="en-US"/>
              </w:rPr>
              <w:t xml:space="preserve"> </w:t>
            </w:r>
            <w:proofErr w:type="spellStart"/>
            <w:r w:rsidR="005B5585" w:rsidRPr="00582982">
              <w:rPr>
                <w:rFonts w:eastAsia="Calibri"/>
                <w:sz w:val="24"/>
                <w:szCs w:val="24"/>
                <w:lang w:eastAsia="en-US"/>
              </w:rPr>
              <w:t>якщо</w:t>
            </w:r>
            <w:proofErr w:type="spellEnd"/>
            <w:r w:rsidR="005B5585" w:rsidRPr="00582982">
              <w:rPr>
                <w:rFonts w:eastAsia="Calibri"/>
                <w:sz w:val="24"/>
                <w:szCs w:val="24"/>
                <w:lang w:eastAsia="en-US"/>
              </w:rPr>
              <w:t xml:space="preserve"> </w:t>
            </w:r>
            <w:proofErr w:type="spellStart"/>
            <w:r w:rsidR="005B5585" w:rsidRPr="00582982">
              <w:rPr>
                <w:rFonts w:eastAsia="Calibri"/>
                <w:sz w:val="24"/>
                <w:szCs w:val="24"/>
                <w:lang w:eastAsia="en-US"/>
              </w:rPr>
              <w:t>бюлетень</w:t>
            </w:r>
            <w:proofErr w:type="spellEnd"/>
            <w:r w:rsidR="005B5585" w:rsidRPr="00582982">
              <w:rPr>
                <w:rFonts w:eastAsia="Calibri"/>
                <w:sz w:val="24"/>
                <w:szCs w:val="24"/>
                <w:lang w:eastAsia="en-US"/>
              </w:rPr>
              <w:t xml:space="preserve"> для </w:t>
            </w:r>
            <w:proofErr w:type="spellStart"/>
            <w:r w:rsidR="005B5585" w:rsidRPr="00582982">
              <w:rPr>
                <w:rFonts w:eastAsia="Calibri"/>
                <w:sz w:val="24"/>
                <w:szCs w:val="24"/>
                <w:lang w:eastAsia="en-US"/>
              </w:rPr>
              <w:t>голосування</w:t>
            </w:r>
            <w:proofErr w:type="spellEnd"/>
            <w:r w:rsidR="005B5585" w:rsidRPr="00582982">
              <w:rPr>
                <w:rFonts w:eastAsia="Calibri"/>
                <w:sz w:val="24"/>
                <w:szCs w:val="24"/>
                <w:lang w:eastAsia="en-US"/>
              </w:rPr>
              <w:t xml:space="preserve"> </w:t>
            </w:r>
            <w:proofErr w:type="spellStart"/>
            <w:r w:rsidR="005B5585" w:rsidRPr="00582982">
              <w:rPr>
                <w:rFonts w:eastAsia="Calibri"/>
                <w:sz w:val="24"/>
                <w:szCs w:val="24"/>
                <w:lang w:eastAsia="en-US"/>
              </w:rPr>
              <w:t>складається</w:t>
            </w:r>
            <w:proofErr w:type="spellEnd"/>
            <w:r w:rsidR="005B5585" w:rsidRPr="00582982">
              <w:rPr>
                <w:rFonts w:eastAsia="Calibri"/>
                <w:sz w:val="24"/>
                <w:szCs w:val="24"/>
                <w:lang w:eastAsia="en-US"/>
              </w:rPr>
              <w:t xml:space="preserve"> з </w:t>
            </w:r>
            <w:proofErr w:type="spellStart"/>
            <w:r w:rsidR="005B5585" w:rsidRPr="00582982">
              <w:rPr>
                <w:rFonts w:eastAsia="Calibri"/>
                <w:sz w:val="24"/>
                <w:szCs w:val="24"/>
                <w:lang w:eastAsia="en-US"/>
              </w:rPr>
              <w:t>кількох</w:t>
            </w:r>
            <w:proofErr w:type="spellEnd"/>
            <w:r w:rsidR="005B5585" w:rsidRPr="00582982">
              <w:rPr>
                <w:rFonts w:eastAsia="Calibri"/>
                <w:sz w:val="24"/>
                <w:szCs w:val="24"/>
                <w:lang w:eastAsia="en-US"/>
              </w:rPr>
              <w:t xml:space="preserve"> </w:t>
            </w:r>
            <w:proofErr w:type="spellStart"/>
            <w:r w:rsidR="005B5585" w:rsidRPr="00582982">
              <w:rPr>
                <w:rFonts w:eastAsia="Calibri"/>
                <w:sz w:val="24"/>
                <w:szCs w:val="24"/>
                <w:lang w:eastAsia="en-US"/>
              </w:rPr>
              <w:t>аркушів</w:t>
            </w:r>
            <w:proofErr w:type="spellEnd"/>
            <w:r w:rsidR="005B5585" w:rsidRPr="00582982">
              <w:rPr>
                <w:rFonts w:eastAsia="Calibri"/>
                <w:sz w:val="24"/>
                <w:szCs w:val="24"/>
                <w:lang w:eastAsia="en-US"/>
              </w:rPr>
              <w:t xml:space="preserve">, </w:t>
            </w:r>
            <w:proofErr w:type="spellStart"/>
            <w:r w:rsidR="005B5585" w:rsidRPr="00582982">
              <w:rPr>
                <w:rFonts w:eastAsia="Calibri"/>
                <w:sz w:val="24"/>
                <w:szCs w:val="24"/>
                <w:lang w:eastAsia="en-US"/>
              </w:rPr>
              <w:t>кожен</w:t>
            </w:r>
            <w:proofErr w:type="spellEnd"/>
            <w:r w:rsidR="005B5585" w:rsidRPr="00582982">
              <w:rPr>
                <w:rFonts w:eastAsia="Calibri"/>
                <w:sz w:val="24"/>
                <w:szCs w:val="24"/>
                <w:lang w:eastAsia="en-US"/>
              </w:rPr>
              <w:t xml:space="preserve"> </w:t>
            </w:r>
            <w:proofErr w:type="spellStart"/>
            <w:r w:rsidR="005B5585" w:rsidRPr="00582982">
              <w:rPr>
                <w:rFonts w:eastAsia="Calibri"/>
                <w:sz w:val="24"/>
                <w:szCs w:val="24"/>
                <w:lang w:eastAsia="en-US"/>
              </w:rPr>
              <w:t>аркуш</w:t>
            </w:r>
            <w:proofErr w:type="spellEnd"/>
            <w:r w:rsidR="005B5585" w:rsidRPr="00582982">
              <w:rPr>
                <w:rFonts w:eastAsia="Calibri"/>
                <w:sz w:val="24"/>
                <w:szCs w:val="24"/>
                <w:lang w:eastAsia="en-US"/>
              </w:rPr>
              <w:t xml:space="preserve"> </w:t>
            </w:r>
            <w:proofErr w:type="spellStart"/>
            <w:r w:rsidR="005B5585" w:rsidRPr="00582982">
              <w:rPr>
                <w:rFonts w:eastAsia="Calibri"/>
                <w:sz w:val="24"/>
                <w:szCs w:val="24"/>
                <w:lang w:eastAsia="en-US"/>
              </w:rPr>
              <w:t>підписується</w:t>
            </w:r>
            <w:proofErr w:type="spellEnd"/>
            <w:r w:rsidR="005B5585" w:rsidRPr="00582982">
              <w:rPr>
                <w:rFonts w:eastAsia="Calibri"/>
                <w:sz w:val="24"/>
                <w:szCs w:val="24"/>
                <w:lang w:eastAsia="en-US"/>
              </w:rPr>
              <w:t xml:space="preserve"> </w:t>
            </w:r>
            <w:proofErr w:type="spellStart"/>
            <w:r w:rsidR="005B5585" w:rsidRPr="00582982">
              <w:rPr>
                <w:rFonts w:eastAsia="Calibri"/>
                <w:sz w:val="24"/>
                <w:szCs w:val="24"/>
                <w:lang w:eastAsia="en-US"/>
              </w:rPr>
              <w:t>акціонером</w:t>
            </w:r>
            <w:proofErr w:type="spellEnd"/>
            <w:r w:rsidR="005B5585" w:rsidRPr="00582982">
              <w:rPr>
                <w:rFonts w:eastAsia="Calibri"/>
                <w:sz w:val="24"/>
                <w:szCs w:val="24"/>
                <w:lang w:eastAsia="en-US"/>
              </w:rPr>
              <w:t xml:space="preserve"> (</w:t>
            </w:r>
            <w:proofErr w:type="spellStart"/>
            <w:r w:rsidR="005B5585" w:rsidRPr="00582982">
              <w:rPr>
                <w:rFonts w:eastAsia="Calibri"/>
                <w:sz w:val="24"/>
                <w:szCs w:val="24"/>
                <w:lang w:eastAsia="en-US"/>
              </w:rPr>
              <w:t>представником</w:t>
            </w:r>
            <w:proofErr w:type="spellEnd"/>
            <w:r w:rsidR="005B5585" w:rsidRPr="00582982">
              <w:rPr>
                <w:rFonts w:eastAsia="Calibri"/>
                <w:sz w:val="24"/>
                <w:szCs w:val="24"/>
                <w:lang w:eastAsia="en-US"/>
              </w:rPr>
              <w:t xml:space="preserve"> </w:t>
            </w:r>
            <w:proofErr w:type="spellStart"/>
            <w:r w:rsidR="005B5585" w:rsidRPr="00582982">
              <w:rPr>
                <w:rFonts w:eastAsia="Calibri"/>
                <w:sz w:val="24"/>
                <w:szCs w:val="24"/>
                <w:lang w:eastAsia="en-US"/>
              </w:rPr>
              <w:t>акціонера</w:t>
            </w:r>
            <w:proofErr w:type="spellEnd"/>
            <w:r w:rsidR="005B5585" w:rsidRPr="00582982">
              <w:rPr>
                <w:rFonts w:eastAsia="Calibri"/>
                <w:sz w:val="24"/>
                <w:szCs w:val="24"/>
                <w:lang w:eastAsia="en-US"/>
              </w:rPr>
              <w:t>) (</w:t>
            </w:r>
            <w:proofErr w:type="spellStart"/>
            <w:r w:rsidR="005B5585" w:rsidRPr="00582982">
              <w:rPr>
                <w:rFonts w:eastAsia="Calibri"/>
                <w:sz w:val="24"/>
                <w:szCs w:val="24"/>
                <w:lang w:eastAsia="en-US"/>
              </w:rPr>
              <w:t>дані</w:t>
            </w:r>
            <w:proofErr w:type="spellEnd"/>
            <w:r w:rsidR="005B5585" w:rsidRPr="00582982">
              <w:rPr>
                <w:rFonts w:eastAsia="Calibri"/>
                <w:sz w:val="24"/>
                <w:szCs w:val="24"/>
                <w:lang w:eastAsia="en-US"/>
              </w:rPr>
              <w:t xml:space="preserve"> </w:t>
            </w:r>
            <w:proofErr w:type="spellStart"/>
            <w:r w:rsidR="005B5585" w:rsidRPr="00582982">
              <w:rPr>
                <w:rFonts w:eastAsia="Calibri"/>
                <w:sz w:val="24"/>
                <w:szCs w:val="24"/>
                <w:lang w:eastAsia="en-US"/>
              </w:rPr>
              <w:t>вимоги</w:t>
            </w:r>
            <w:proofErr w:type="spellEnd"/>
            <w:r w:rsidR="005B5585" w:rsidRPr="00582982">
              <w:rPr>
                <w:rFonts w:eastAsia="Calibri"/>
                <w:sz w:val="24"/>
                <w:szCs w:val="24"/>
                <w:lang w:eastAsia="en-US"/>
              </w:rPr>
              <w:t xml:space="preserve"> не </w:t>
            </w:r>
            <w:proofErr w:type="spellStart"/>
            <w:r w:rsidR="005B5585" w:rsidRPr="00582982">
              <w:rPr>
                <w:rFonts w:eastAsia="Calibri"/>
                <w:sz w:val="24"/>
                <w:szCs w:val="24"/>
                <w:lang w:eastAsia="en-US"/>
              </w:rPr>
              <w:t>застосовуються</w:t>
            </w:r>
            <w:proofErr w:type="spellEnd"/>
            <w:r w:rsidR="005B5585" w:rsidRPr="00582982">
              <w:rPr>
                <w:rFonts w:eastAsia="Calibri"/>
                <w:sz w:val="24"/>
                <w:szCs w:val="24"/>
                <w:lang w:eastAsia="en-US"/>
              </w:rPr>
              <w:t xml:space="preserve"> у </w:t>
            </w:r>
            <w:proofErr w:type="spellStart"/>
            <w:r w:rsidR="005B5585" w:rsidRPr="00582982">
              <w:rPr>
                <w:rFonts w:eastAsia="Calibri"/>
                <w:sz w:val="24"/>
                <w:szCs w:val="24"/>
                <w:lang w:eastAsia="en-US"/>
              </w:rPr>
              <w:t>випадку</w:t>
            </w:r>
            <w:proofErr w:type="spellEnd"/>
            <w:r w:rsidR="005B5585" w:rsidRPr="00582982">
              <w:rPr>
                <w:rFonts w:eastAsia="Calibri"/>
                <w:sz w:val="24"/>
                <w:szCs w:val="24"/>
                <w:lang w:eastAsia="en-US"/>
              </w:rPr>
              <w:t xml:space="preserve"> </w:t>
            </w:r>
            <w:proofErr w:type="spellStart"/>
            <w:r w:rsidR="005B5585" w:rsidRPr="00582982">
              <w:rPr>
                <w:rFonts w:eastAsia="Calibri"/>
                <w:sz w:val="24"/>
                <w:szCs w:val="24"/>
                <w:lang w:eastAsia="en-US"/>
              </w:rPr>
              <w:t>засвідчення</w:t>
            </w:r>
            <w:proofErr w:type="spellEnd"/>
            <w:r w:rsidR="005B5585" w:rsidRPr="00582982">
              <w:rPr>
                <w:rFonts w:eastAsia="Calibri"/>
                <w:sz w:val="24"/>
                <w:szCs w:val="24"/>
                <w:lang w:eastAsia="en-US"/>
              </w:rPr>
              <w:t xml:space="preserve"> </w:t>
            </w:r>
            <w:proofErr w:type="spellStart"/>
            <w:r w:rsidR="005B5585" w:rsidRPr="00582982">
              <w:rPr>
                <w:rFonts w:eastAsia="Calibri"/>
                <w:sz w:val="24"/>
                <w:szCs w:val="24"/>
                <w:lang w:eastAsia="en-US"/>
              </w:rPr>
              <w:t>бюлетеня</w:t>
            </w:r>
            <w:proofErr w:type="spellEnd"/>
            <w:r w:rsidR="005B5585" w:rsidRPr="00582982">
              <w:rPr>
                <w:rFonts w:eastAsia="Calibri"/>
                <w:sz w:val="24"/>
                <w:szCs w:val="24"/>
                <w:lang w:eastAsia="en-US"/>
              </w:rPr>
              <w:t xml:space="preserve"> </w:t>
            </w:r>
            <w:proofErr w:type="spellStart"/>
            <w:r w:rsidR="005B5585" w:rsidRPr="00582982">
              <w:rPr>
                <w:rFonts w:eastAsia="Calibri"/>
                <w:sz w:val="24"/>
                <w:szCs w:val="24"/>
                <w:lang w:eastAsia="en-US"/>
              </w:rPr>
              <w:t>кваліфікованим</w:t>
            </w:r>
            <w:proofErr w:type="spellEnd"/>
            <w:r w:rsidR="005B5585" w:rsidRPr="00582982">
              <w:rPr>
                <w:rFonts w:eastAsia="Calibri"/>
                <w:sz w:val="24"/>
                <w:szCs w:val="24"/>
                <w:lang w:eastAsia="en-US"/>
              </w:rPr>
              <w:t xml:space="preserve"> </w:t>
            </w:r>
            <w:proofErr w:type="spellStart"/>
            <w:r w:rsidR="005B5585" w:rsidRPr="00582982">
              <w:rPr>
                <w:rFonts w:eastAsia="Calibri"/>
                <w:sz w:val="24"/>
                <w:szCs w:val="24"/>
                <w:lang w:eastAsia="en-US"/>
              </w:rPr>
              <w:t>електронним</w:t>
            </w:r>
            <w:proofErr w:type="spellEnd"/>
            <w:r w:rsidR="005B5585" w:rsidRPr="00582982">
              <w:rPr>
                <w:rFonts w:eastAsia="Calibri"/>
                <w:sz w:val="24"/>
                <w:szCs w:val="24"/>
                <w:lang w:eastAsia="en-US"/>
              </w:rPr>
              <w:t xml:space="preserve"> </w:t>
            </w:r>
            <w:proofErr w:type="spellStart"/>
            <w:r w:rsidR="005B5585" w:rsidRPr="00582982">
              <w:rPr>
                <w:rFonts w:eastAsia="Calibri"/>
                <w:sz w:val="24"/>
                <w:szCs w:val="24"/>
                <w:lang w:eastAsia="en-US"/>
              </w:rPr>
              <w:t>підписом</w:t>
            </w:r>
            <w:proofErr w:type="spellEnd"/>
            <w:r w:rsidR="005B5585" w:rsidRPr="00582982">
              <w:rPr>
                <w:rFonts w:eastAsia="Calibri"/>
                <w:sz w:val="24"/>
                <w:szCs w:val="24"/>
                <w:lang w:eastAsia="en-US"/>
              </w:rPr>
              <w:t xml:space="preserve"> </w:t>
            </w:r>
            <w:proofErr w:type="spellStart"/>
            <w:r w:rsidR="005B5585" w:rsidRPr="00582982">
              <w:rPr>
                <w:rFonts w:eastAsia="Calibri"/>
                <w:sz w:val="24"/>
                <w:szCs w:val="24"/>
                <w:lang w:eastAsia="en-US"/>
              </w:rPr>
              <w:t>акціонера</w:t>
            </w:r>
            <w:proofErr w:type="spellEnd"/>
            <w:r w:rsidR="005B5585" w:rsidRPr="00582982">
              <w:rPr>
                <w:rFonts w:eastAsia="Calibri"/>
                <w:sz w:val="24"/>
                <w:szCs w:val="24"/>
                <w:lang w:eastAsia="en-US"/>
              </w:rPr>
              <w:t xml:space="preserve"> (</w:t>
            </w:r>
            <w:proofErr w:type="spellStart"/>
            <w:r w:rsidR="005B5585" w:rsidRPr="00582982">
              <w:rPr>
                <w:rFonts w:eastAsia="Calibri"/>
                <w:sz w:val="24"/>
                <w:szCs w:val="24"/>
                <w:lang w:eastAsia="en-US"/>
              </w:rPr>
              <w:t>його</w:t>
            </w:r>
            <w:proofErr w:type="spellEnd"/>
            <w:r w:rsidR="005B5585" w:rsidRPr="00582982">
              <w:rPr>
                <w:rFonts w:eastAsia="Calibri"/>
                <w:sz w:val="24"/>
                <w:szCs w:val="24"/>
                <w:lang w:eastAsia="en-US"/>
              </w:rPr>
              <w:t xml:space="preserve"> </w:t>
            </w:r>
            <w:proofErr w:type="spellStart"/>
            <w:r w:rsidR="005B5585" w:rsidRPr="00582982">
              <w:rPr>
                <w:rFonts w:eastAsia="Calibri"/>
                <w:sz w:val="24"/>
                <w:szCs w:val="24"/>
                <w:lang w:eastAsia="en-US"/>
              </w:rPr>
              <w:t>представника</w:t>
            </w:r>
            <w:proofErr w:type="spellEnd"/>
            <w:r w:rsidR="005B5585" w:rsidRPr="00582982">
              <w:rPr>
                <w:rFonts w:eastAsia="Calibri"/>
                <w:sz w:val="24"/>
                <w:szCs w:val="24"/>
                <w:lang w:eastAsia="en-US"/>
              </w:rPr>
              <w:t>).</w:t>
            </w:r>
          </w:p>
          <w:p w14:paraId="3602C9B4" w14:textId="01089BAB" w:rsidR="005B5585" w:rsidRPr="00582982" w:rsidRDefault="005E4F32" w:rsidP="005E4F32">
            <w:pPr>
              <w:rPr>
                <w:rFonts w:eastAsia="Calibri"/>
                <w:sz w:val="24"/>
                <w:szCs w:val="24"/>
                <w:lang w:eastAsia="en-US"/>
              </w:rPr>
            </w:pPr>
            <w:r>
              <w:rPr>
                <w:rFonts w:eastAsia="Calibri"/>
                <w:sz w:val="24"/>
                <w:szCs w:val="24"/>
                <w:lang w:val="uk-UA" w:eastAsia="en-US"/>
              </w:rPr>
              <w:t xml:space="preserve">   </w:t>
            </w:r>
            <w:proofErr w:type="spellStart"/>
            <w:r w:rsidR="005B5585" w:rsidRPr="00582982">
              <w:rPr>
                <w:rFonts w:eastAsia="Calibri"/>
                <w:sz w:val="24"/>
                <w:szCs w:val="24"/>
                <w:lang w:eastAsia="en-US"/>
              </w:rPr>
              <w:t>Кількість</w:t>
            </w:r>
            <w:proofErr w:type="spellEnd"/>
            <w:r w:rsidR="005B5585" w:rsidRPr="00582982">
              <w:rPr>
                <w:rFonts w:eastAsia="Calibri"/>
                <w:sz w:val="24"/>
                <w:szCs w:val="24"/>
                <w:lang w:eastAsia="en-US"/>
              </w:rPr>
              <w:t xml:space="preserve"> </w:t>
            </w:r>
            <w:proofErr w:type="spellStart"/>
            <w:r w:rsidR="005B5585" w:rsidRPr="00582982">
              <w:rPr>
                <w:rFonts w:eastAsia="Calibri"/>
                <w:sz w:val="24"/>
                <w:szCs w:val="24"/>
                <w:lang w:eastAsia="en-US"/>
              </w:rPr>
              <w:t>голосів</w:t>
            </w:r>
            <w:proofErr w:type="spellEnd"/>
            <w:r w:rsidR="005B5585" w:rsidRPr="00582982">
              <w:rPr>
                <w:rFonts w:eastAsia="Calibri"/>
                <w:sz w:val="24"/>
                <w:szCs w:val="24"/>
                <w:lang w:eastAsia="en-US"/>
              </w:rPr>
              <w:t xml:space="preserve"> </w:t>
            </w:r>
            <w:proofErr w:type="spellStart"/>
            <w:r w:rsidR="005B5585" w:rsidRPr="00582982">
              <w:rPr>
                <w:rFonts w:eastAsia="Calibri"/>
                <w:sz w:val="24"/>
                <w:szCs w:val="24"/>
                <w:lang w:eastAsia="en-US"/>
              </w:rPr>
              <w:t>акціонера</w:t>
            </w:r>
            <w:proofErr w:type="spellEnd"/>
            <w:r w:rsidR="005B5585" w:rsidRPr="00582982">
              <w:rPr>
                <w:rFonts w:eastAsia="Calibri"/>
                <w:sz w:val="24"/>
                <w:szCs w:val="24"/>
                <w:lang w:eastAsia="en-US"/>
              </w:rPr>
              <w:t xml:space="preserve"> в </w:t>
            </w:r>
            <w:proofErr w:type="spellStart"/>
            <w:r w:rsidR="005B5585" w:rsidRPr="00582982">
              <w:rPr>
                <w:rFonts w:eastAsia="Calibri"/>
                <w:sz w:val="24"/>
                <w:szCs w:val="24"/>
                <w:lang w:eastAsia="en-US"/>
              </w:rPr>
              <w:t>бюлетені</w:t>
            </w:r>
            <w:proofErr w:type="spellEnd"/>
            <w:r w:rsidR="005B5585" w:rsidRPr="00582982">
              <w:rPr>
                <w:rFonts w:eastAsia="Calibri"/>
                <w:sz w:val="24"/>
                <w:szCs w:val="24"/>
                <w:lang w:eastAsia="en-US"/>
              </w:rPr>
              <w:t xml:space="preserve"> для </w:t>
            </w:r>
            <w:proofErr w:type="spellStart"/>
            <w:r w:rsidR="005B5585" w:rsidRPr="00582982">
              <w:rPr>
                <w:rFonts w:eastAsia="Calibri"/>
                <w:sz w:val="24"/>
                <w:szCs w:val="24"/>
                <w:lang w:eastAsia="en-US"/>
              </w:rPr>
              <w:t>голосування</w:t>
            </w:r>
            <w:proofErr w:type="spellEnd"/>
            <w:r w:rsidR="005B5585" w:rsidRPr="00582982">
              <w:rPr>
                <w:rFonts w:eastAsia="Calibri"/>
                <w:sz w:val="24"/>
                <w:szCs w:val="24"/>
                <w:lang w:eastAsia="en-US"/>
              </w:rPr>
              <w:t xml:space="preserve"> </w:t>
            </w:r>
            <w:proofErr w:type="spellStart"/>
            <w:r w:rsidR="005B5585" w:rsidRPr="00582982">
              <w:rPr>
                <w:rFonts w:eastAsia="Calibri"/>
                <w:sz w:val="24"/>
                <w:szCs w:val="24"/>
                <w:lang w:eastAsia="en-US"/>
              </w:rPr>
              <w:t>зазначається</w:t>
            </w:r>
            <w:proofErr w:type="spellEnd"/>
            <w:r w:rsidR="005B5585" w:rsidRPr="00582982">
              <w:rPr>
                <w:rFonts w:eastAsia="Calibri"/>
                <w:sz w:val="24"/>
                <w:szCs w:val="24"/>
                <w:lang w:eastAsia="en-US"/>
              </w:rPr>
              <w:t xml:space="preserve"> </w:t>
            </w:r>
            <w:proofErr w:type="spellStart"/>
            <w:r w:rsidR="005B5585" w:rsidRPr="00582982">
              <w:rPr>
                <w:rFonts w:eastAsia="Calibri"/>
                <w:sz w:val="24"/>
                <w:szCs w:val="24"/>
                <w:lang w:eastAsia="en-US"/>
              </w:rPr>
              <w:t>акціонером</w:t>
            </w:r>
            <w:proofErr w:type="spellEnd"/>
            <w:r w:rsidR="005B5585" w:rsidRPr="00582982">
              <w:rPr>
                <w:rFonts w:eastAsia="Calibri"/>
                <w:sz w:val="24"/>
                <w:szCs w:val="24"/>
                <w:lang w:eastAsia="en-US"/>
              </w:rPr>
              <w:t xml:space="preserve"> на </w:t>
            </w:r>
            <w:proofErr w:type="spellStart"/>
            <w:r w:rsidR="005B5585" w:rsidRPr="00582982">
              <w:rPr>
                <w:rFonts w:eastAsia="Calibri"/>
                <w:sz w:val="24"/>
                <w:szCs w:val="24"/>
                <w:lang w:eastAsia="en-US"/>
              </w:rPr>
              <w:t>підставі</w:t>
            </w:r>
            <w:proofErr w:type="spellEnd"/>
            <w:r w:rsidR="005B5585" w:rsidRPr="00582982">
              <w:rPr>
                <w:rFonts w:eastAsia="Calibri"/>
                <w:sz w:val="24"/>
                <w:szCs w:val="24"/>
                <w:lang w:eastAsia="en-US"/>
              </w:rPr>
              <w:t xml:space="preserve"> </w:t>
            </w:r>
            <w:proofErr w:type="spellStart"/>
            <w:r w:rsidR="005B5585" w:rsidRPr="00582982">
              <w:rPr>
                <w:rFonts w:eastAsia="Calibri"/>
                <w:sz w:val="24"/>
                <w:szCs w:val="24"/>
                <w:lang w:eastAsia="en-US"/>
              </w:rPr>
              <w:t>даних</w:t>
            </w:r>
            <w:proofErr w:type="spellEnd"/>
            <w:r w:rsidR="005B5585" w:rsidRPr="00582982">
              <w:rPr>
                <w:rFonts w:eastAsia="Calibri"/>
                <w:sz w:val="24"/>
                <w:szCs w:val="24"/>
                <w:lang w:eastAsia="en-US"/>
              </w:rPr>
              <w:t xml:space="preserve">, </w:t>
            </w:r>
            <w:proofErr w:type="spellStart"/>
            <w:r w:rsidR="005B5585" w:rsidRPr="00582982">
              <w:rPr>
                <w:rFonts w:eastAsia="Calibri"/>
                <w:sz w:val="24"/>
                <w:szCs w:val="24"/>
                <w:lang w:eastAsia="en-US"/>
              </w:rPr>
              <w:t>отриманих</w:t>
            </w:r>
            <w:proofErr w:type="spellEnd"/>
            <w:r w:rsidR="005B5585" w:rsidRPr="00582982">
              <w:rPr>
                <w:rFonts w:eastAsia="Calibri"/>
                <w:sz w:val="24"/>
                <w:szCs w:val="24"/>
                <w:lang w:eastAsia="en-US"/>
              </w:rPr>
              <w:t xml:space="preserve"> </w:t>
            </w:r>
            <w:proofErr w:type="spellStart"/>
            <w:r w:rsidR="005B5585" w:rsidRPr="00582982">
              <w:rPr>
                <w:rFonts w:eastAsia="Calibri"/>
                <w:sz w:val="24"/>
                <w:szCs w:val="24"/>
                <w:lang w:eastAsia="en-US"/>
              </w:rPr>
              <w:t>акціонером</w:t>
            </w:r>
            <w:proofErr w:type="spellEnd"/>
            <w:r w:rsidR="005B5585" w:rsidRPr="00582982">
              <w:rPr>
                <w:rFonts w:eastAsia="Calibri"/>
                <w:sz w:val="24"/>
                <w:szCs w:val="24"/>
                <w:lang w:eastAsia="en-US"/>
              </w:rPr>
              <w:t xml:space="preserve"> </w:t>
            </w:r>
            <w:proofErr w:type="spellStart"/>
            <w:r w:rsidR="005B5585" w:rsidRPr="00582982">
              <w:rPr>
                <w:rFonts w:eastAsia="Calibri"/>
                <w:sz w:val="24"/>
                <w:szCs w:val="24"/>
                <w:lang w:eastAsia="en-US"/>
              </w:rPr>
              <w:t>від</w:t>
            </w:r>
            <w:proofErr w:type="spellEnd"/>
            <w:r w:rsidR="005B5585" w:rsidRPr="00582982">
              <w:rPr>
                <w:rFonts w:eastAsia="Calibri"/>
                <w:sz w:val="24"/>
                <w:szCs w:val="24"/>
                <w:lang w:eastAsia="en-US"/>
              </w:rPr>
              <w:t xml:space="preserve"> </w:t>
            </w:r>
            <w:proofErr w:type="spellStart"/>
            <w:r w:rsidR="005B5585" w:rsidRPr="00582982">
              <w:rPr>
                <w:rFonts w:eastAsia="Calibri"/>
                <w:sz w:val="24"/>
                <w:szCs w:val="24"/>
                <w:lang w:eastAsia="en-US"/>
              </w:rPr>
              <w:t>депозитарної</w:t>
            </w:r>
            <w:proofErr w:type="spellEnd"/>
            <w:r w:rsidR="005B5585" w:rsidRPr="00582982">
              <w:rPr>
                <w:rFonts w:eastAsia="Calibri"/>
                <w:sz w:val="24"/>
                <w:szCs w:val="24"/>
                <w:lang w:eastAsia="en-US"/>
              </w:rPr>
              <w:t xml:space="preserve"> установи, яка </w:t>
            </w:r>
            <w:proofErr w:type="spellStart"/>
            <w:r w:rsidR="005B5585" w:rsidRPr="00582982">
              <w:rPr>
                <w:rFonts w:eastAsia="Calibri"/>
                <w:sz w:val="24"/>
                <w:szCs w:val="24"/>
                <w:lang w:eastAsia="en-US"/>
              </w:rPr>
              <w:t>обслуговує</w:t>
            </w:r>
            <w:proofErr w:type="spellEnd"/>
            <w:r w:rsidR="005B5585" w:rsidRPr="00582982">
              <w:rPr>
                <w:rFonts w:eastAsia="Calibri"/>
                <w:sz w:val="24"/>
                <w:szCs w:val="24"/>
                <w:lang w:eastAsia="en-US"/>
              </w:rPr>
              <w:t xml:space="preserve"> </w:t>
            </w:r>
            <w:proofErr w:type="spellStart"/>
            <w:r w:rsidR="005B5585" w:rsidRPr="00582982">
              <w:rPr>
                <w:rFonts w:eastAsia="Calibri"/>
                <w:sz w:val="24"/>
                <w:szCs w:val="24"/>
                <w:lang w:eastAsia="en-US"/>
              </w:rPr>
              <w:t>рахунок</w:t>
            </w:r>
            <w:proofErr w:type="spellEnd"/>
            <w:r w:rsidR="005B5585" w:rsidRPr="00582982">
              <w:rPr>
                <w:rFonts w:eastAsia="Calibri"/>
                <w:sz w:val="24"/>
                <w:szCs w:val="24"/>
                <w:lang w:eastAsia="en-US"/>
              </w:rPr>
              <w:t xml:space="preserve"> в </w:t>
            </w:r>
            <w:proofErr w:type="spellStart"/>
            <w:r w:rsidR="005B5585" w:rsidRPr="00582982">
              <w:rPr>
                <w:rFonts w:eastAsia="Calibri"/>
                <w:sz w:val="24"/>
                <w:szCs w:val="24"/>
                <w:lang w:eastAsia="en-US"/>
              </w:rPr>
              <w:t>цінних</w:t>
            </w:r>
            <w:proofErr w:type="spellEnd"/>
            <w:r w:rsidR="005B5585" w:rsidRPr="00582982">
              <w:rPr>
                <w:rFonts w:eastAsia="Calibri"/>
                <w:sz w:val="24"/>
                <w:szCs w:val="24"/>
                <w:lang w:eastAsia="en-US"/>
              </w:rPr>
              <w:t xml:space="preserve"> </w:t>
            </w:r>
            <w:proofErr w:type="spellStart"/>
            <w:r w:rsidR="005B5585" w:rsidRPr="00582982">
              <w:rPr>
                <w:rFonts w:eastAsia="Calibri"/>
                <w:sz w:val="24"/>
                <w:szCs w:val="24"/>
                <w:lang w:eastAsia="en-US"/>
              </w:rPr>
              <w:t>паперах</w:t>
            </w:r>
            <w:proofErr w:type="spellEnd"/>
            <w:r w:rsidR="005B5585" w:rsidRPr="00582982">
              <w:rPr>
                <w:rFonts w:eastAsia="Calibri"/>
                <w:sz w:val="24"/>
                <w:szCs w:val="24"/>
                <w:lang w:eastAsia="en-US"/>
              </w:rPr>
              <w:t xml:space="preserve"> такого </w:t>
            </w:r>
            <w:proofErr w:type="spellStart"/>
            <w:r w:rsidR="005B5585" w:rsidRPr="00582982">
              <w:rPr>
                <w:rFonts w:eastAsia="Calibri"/>
                <w:sz w:val="24"/>
                <w:szCs w:val="24"/>
                <w:lang w:eastAsia="en-US"/>
              </w:rPr>
              <w:t>акціонера</w:t>
            </w:r>
            <w:proofErr w:type="spellEnd"/>
            <w:r w:rsidR="005B5585" w:rsidRPr="00582982">
              <w:rPr>
                <w:rFonts w:eastAsia="Calibri"/>
                <w:sz w:val="24"/>
                <w:szCs w:val="24"/>
                <w:lang w:eastAsia="en-US"/>
              </w:rPr>
              <w:t xml:space="preserve">, на </w:t>
            </w:r>
            <w:proofErr w:type="spellStart"/>
            <w:r w:rsidR="005B5585" w:rsidRPr="00582982">
              <w:rPr>
                <w:rFonts w:eastAsia="Calibri"/>
                <w:sz w:val="24"/>
                <w:szCs w:val="24"/>
                <w:lang w:eastAsia="en-US"/>
              </w:rPr>
              <w:t>якому</w:t>
            </w:r>
            <w:proofErr w:type="spellEnd"/>
            <w:r w:rsidR="005B5585" w:rsidRPr="00582982">
              <w:rPr>
                <w:rFonts w:eastAsia="Calibri"/>
                <w:sz w:val="24"/>
                <w:szCs w:val="24"/>
                <w:lang w:eastAsia="en-US"/>
              </w:rPr>
              <w:t xml:space="preserve"> </w:t>
            </w:r>
            <w:proofErr w:type="spellStart"/>
            <w:r w:rsidR="005B5585" w:rsidRPr="00582982">
              <w:rPr>
                <w:rFonts w:eastAsia="Calibri"/>
                <w:sz w:val="24"/>
                <w:szCs w:val="24"/>
                <w:lang w:eastAsia="en-US"/>
              </w:rPr>
              <w:t>обліковуються</w:t>
            </w:r>
            <w:proofErr w:type="spellEnd"/>
            <w:r w:rsidR="005B5585" w:rsidRPr="00582982">
              <w:rPr>
                <w:rFonts w:eastAsia="Calibri"/>
                <w:sz w:val="24"/>
                <w:szCs w:val="24"/>
                <w:lang w:eastAsia="en-US"/>
              </w:rPr>
              <w:t xml:space="preserve"> </w:t>
            </w:r>
            <w:proofErr w:type="spellStart"/>
            <w:r w:rsidR="005B5585" w:rsidRPr="00582982">
              <w:rPr>
                <w:rFonts w:eastAsia="Calibri"/>
                <w:sz w:val="24"/>
                <w:szCs w:val="24"/>
                <w:lang w:eastAsia="en-US"/>
              </w:rPr>
              <w:t>належні</w:t>
            </w:r>
            <w:proofErr w:type="spellEnd"/>
            <w:r w:rsidR="005B5585" w:rsidRPr="00582982">
              <w:rPr>
                <w:rFonts w:eastAsia="Calibri"/>
                <w:sz w:val="24"/>
                <w:szCs w:val="24"/>
                <w:lang w:eastAsia="en-US"/>
              </w:rPr>
              <w:t xml:space="preserve"> </w:t>
            </w:r>
            <w:proofErr w:type="spellStart"/>
            <w:r w:rsidR="005B5585" w:rsidRPr="00582982">
              <w:rPr>
                <w:rFonts w:eastAsia="Calibri"/>
                <w:sz w:val="24"/>
                <w:szCs w:val="24"/>
                <w:lang w:eastAsia="en-US"/>
              </w:rPr>
              <w:t>акціонеру</w:t>
            </w:r>
            <w:proofErr w:type="spellEnd"/>
            <w:r w:rsidR="005B5585" w:rsidRPr="00582982">
              <w:rPr>
                <w:rFonts w:eastAsia="Calibri"/>
                <w:sz w:val="24"/>
                <w:szCs w:val="24"/>
                <w:lang w:eastAsia="en-US"/>
              </w:rPr>
              <w:t xml:space="preserve"> </w:t>
            </w:r>
            <w:proofErr w:type="spellStart"/>
            <w:r w:rsidR="005B5585" w:rsidRPr="00582982">
              <w:rPr>
                <w:rFonts w:eastAsia="Calibri"/>
                <w:sz w:val="24"/>
                <w:szCs w:val="24"/>
                <w:lang w:eastAsia="en-US"/>
              </w:rPr>
              <w:t>акції</w:t>
            </w:r>
            <w:proofErr w:type="spellEnd"/>
            <w:r w:rsidR="005B5585" w:rsidRPr="00582982">
              <w:rPr>
                <w:rFonts w:eastAsia="Calibri"/>
                <w:sz w:val="24"/>
                <w:szCs w:val="24"/>
                <w:lang w:eastAsia="en-US"/>
              </w:rPr>
              <w:t xml:space="preserve"> Товариства.</w:t>
            </w:r>
          </w:p>
          <w:p w14:paraId="2400D7A2" w14:textId="0E0FEEA2" w:rsidR="005B5585" w:rsidRPr="00582982" w:rsidRDefault="005B5585" w:rsidP="005E4F32">
            <w:pPr>
              <w:rPr>
                <w:rFonts w:eastAsia="Calibri"/>
                <w:sz w:val="24"/>
                <w:szCs w:val="24"/>
                <w:lang w:eastAsia="en-US"/>
              </w:rPr>
            </w:pPr>
            <w:proofErr w:type="spellStart"/>
            <w:r w:rsidRPr="00582982">
              <w:rPr>
                <w:rFonts w:eastAsia="Calibri"/>
                <w:sz w:val="24"/>
                <w:szCs w:val="24"/>
                <w:lang w:eastAsia="en-US"/>
              </w:rPr>
              <w:t>Бюлетені</w:t>
            </w:r>
            <w:proofErr w:type="spellEnd"/>
            <w:r w:rsidRPr="00582982">
              <w:rPr>
                <w:rFonts w:eastAsia="Calibri"/>
                <w:sz w:val="24"/>
                <w:szCs w:val="24"/>
                <w:lang w:eastAsia="en-US"/>
              </w:rPr>
              <w:t xml:space="preserve"> для </w:t>
            </w:r>
            <w:proofErr w:type="spellStart"/>
            <w:r w:rsidRPr="00582982">
              <w:rPr>
                <w:rFonts w:eastAsia="Calibri"/>
                <w:sz w:val="24"/>
                <w:szCs w:val="24"/>
                <w:lang w:eastAsia="en-US"/>
              </w:rPr>
              <w:t>голосування</w:t>
            </w:r>
            <w:proofErr w:type="spellEnd"/>
            <w:r w:rsidRPr="00582982">
              <w:rPr>
                <w:rFonts w:eastAsia="Calibri"/>
                <w:sz w:val="24"/>
                <w:szCs w:val="24"/>
                <w:lang w:eastAsia="en-US"/>
              </w:rPr>
              <w:t xml:space="preserve"> на </w:t>
            </w:r>
            <w:proofErr w:type="spellStart"/>
            <w:r w:rsidRPr="00582982">
              <w:rPr>
                <w:rFonts w:eastAsia="Calibri"/>
                <w:sz w:val="24"/>
                <w:szCs w:val="24"/>
                <w:lang w:eastAsia="en-US"/>
              </w:rPr>
              <w:t>загальних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зборах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приймаються</w:t>
            </w:r>
            <w:proofErr w:type="spellEnd"/>
            <w:r w:rsidRPr="00582982">
              <w:rPr>
                <w:rFonts w:eastAsia="Calibri"/>
                <w:sz w:val="24"/>
                <w:szCs w:val="24"/>
                <w:lang w:eastAsia="en-US"/>
              </w:rPr>
              <w:t xml:space="preserve"> з моменту </w:t>
            </w:r>
            <w:proofErr w:type="spellStart"/>
            <w:r w:rsidRPr="00582982">
              <w:rPr>
                <w:rFonts w:eastAsia="Calibri"/>
                <w:sz w:val="24"/>
                <w:szCs w:val="24"/>
                <w:lang w:eastAsia="en-US"/>
              </w:rPr>
              <w:t>розміщення</w:t>
            </w:r>
            <w:proofErr w:type="spellEnd"/>
            <w:r w:rsidRPr="00582982">
              <w:rPr>
                <w:rFonts w:eastAsia="Calibri"/>
                <w:sz w:val="24"/>
                <w:szCs w:val="24"/>
                <w:lang w:eastAsia="en-US"/>
              </w:rPr>
              <w:t xml:space="preserve"> на веб-</w:t>
            </w:r>
            <w:proofErr w:type="spellStart"/>
            <w:r w:rsidRPr="00582982">
              <w:rPr>
                <w:rFonts w:eastAsia="Calibri"/>
                <w:sz w:val="24"/>
                <w:szCs w:val="24"/>
                <w:lang w:eastAsia="en-US"/>
              </w:rPr>
              <w:t>сайті</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ПрАТ</w:t>
            </w:r>
            <w:proofErr w:type="spellEnd"/>
            <w:r w:rsidRPr="00582982">
              <w:rPr>
                <w:rFonts w:eastAsia="Calibri"/>
                <w:sz w:val="24"/>
                <w:szCs w:val="24"/>
                <w:lang w:eastAsia="en-US"/>
              </w:rPr>
              <w:t xml:space="preserve"> “</w:t>
            </w:r>
            <w:r w:rsidR="00AE74A2" w:rsidRPr="00582982">
              <w:rPr>
                <w:rFonts w:eastAsia="Calibri"/>
                <w:sz w:val="24"/>
                <w:szCs w:val="24"/>
                <w:lang w:val="uk-UA" w:eastAsia="en-US"/>
              </w:rPr>
              <w:t>ПОЛЮС</w:t>
            </w:r>
            <w:r w:rsidRPr="00582982">
              <w:rPr>
                <w:rFonts w:eastAsia="Calibri"/>
                <w:sz w:val="24"/>
                <w:szCs w:val="24"/>
                <w:lang w:eastAsia="en-US"/>
              </w:rPr>
              <w:t>”</w:t>
            </w:r>
            <w:r w:rsidRPr="00582982">
              <w:rPr>
                <w:rFonts w:eastAsia="Calibri"/>
                <w:sz w:val="24"/>
                <w:szCs w:val="24"/>
                <w:lang w:val="uk-UA" w:eastAsia="en-US"/>
              </w:rPr>
              <w:t xml:space="preserve"> </w:t>
            </w:r>
            <w:proofErr w:type="spellStart"/>
            <w:r w:rsidRPr="00582982">
              <w:rPr>
                <w:rFonts w:eastAsia="Calibri"/>
                <w:sz w:val="24"/>
                <w:szCs w:val="24"/>
                <w:lang w:eastAsia="en-US"/>
              </w:rPr>
              <w:t>відповідного</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бюлетеня</w:t>
            </w:r>
            <w:proofErr w:type="spellEnd"/>
            <w:r w:rsidRPr="00582982">
              <w:rPr>
                <w:rFonts w:eastAsia="Calibri"/>
                <w:sz w:val="24"/>
                <w:szCs w:val="24"/>
                <w:lang w:eastAsia="en-US"/>
              </w:rPr>
              <w:t xml:space="preserve"> для </w:t>
            </w:r>
            <w:proofErr w:type="spellStart"/>
            <w:r w:rsidRPr="00582982">
              <w:rPr>
                <w:rFonts w:eastAsia="Calibri"/>
                <w:sz w:val="24"/>
                <w:szCs w:val="24"/>
                <w:lang w:eastAsia="en-US"/>
              </w:rPr>
              <w:t>голосування</w:t>
            </w:r>
            <w:proofErr w:type="spellEnd"/>
            <w:r w:rsidRPr="00582982">
              <w:rPr>
                <w:rFonts w:eastAsia="Calibri"/>
                <w:sz w:val="24"/>
                <w:szCs w:val="24"/>
                <w:lang w:eastAsia="en-US"/>
              </w:rPr>
              <w:t xml:space="preserve"> у </w:t>
            </w:r>
            <w:proofErr w:type="spellStart"/>
            <w:r w:rsidRPr="00582982">
              <w:rPr>
                <w:rFonts w:eastAsia="Calibri"/>
                <w:sz w:val="24"/>
                <w:szCs w:val="24"/>
                <w:lang w:eastAsia="en-US"/>
              </w:rPr>
              <w:t>вільному</w:t>
            </w:r>
            <w:proofErr w:type="spellEnd"/>
            <w:r w:rsidRPr="00582982">
              <w:rPr>
                <w:rFonts w:eastAsia="Calibri"/>
                <w:sz w:val="24"/>
                <w:szCs w:val="24"/>
                <w:lang w:eastAsia="en-US"/>
              </w:rPr>
              <w:t xml:space="preserve"> для </w:t>
            </w:r>
            <w:proofErr w:type="spellStart"/>
            <w:r w:rsidRPr="00582982">
              <w:rPr>
                <w:rFonts w:eastAsia="Calibri"/>
                <w:sz w:val="24"/>
                <w:szCs w:val="24"/>
                <w:lang w:eastAsia="en-US"/>
              </w:rPr>
              <w:t>акціонерів</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доступі</w:t>
            </w:r>
            <w:proofErr w:type="spellEnd"/>
            <w:r w:rsidRPr="00582982">
              <w:rPr>
                <w:rFonts w:eastAsia="Calibri"/>
                <w:sz w:val="24"/>
                <w:szCs w:val="24"/>
                <w:lang w:eastAsia="en-US"/>
              </w:rPr>
              <w:t xml:space="preserve"> та </w:t>
            </w:r>
            <w:proofErr w:type="spellStart"/>
            <w:r w:rsidRPr="00582982">
              <w:rPr>
                <w:rFonts w:eastAsia="Calibri"/>
                <w:sz w:val="24"/>
                <w:szCs w:val="24"/>
                <w:lang w:eastAsia="en-US"/>
              </w:rPr>
              <w:t>виключно</w:t>
            </w:r>
            <w:proofErr w:type="spellEnd"/>
            <w:r w:rsidRPr="00582982">
              <w:rPr>
                <w:rFonts w:eastAsia="Calibri"/>
                <w:sz w:val="24"/>
                <w:szCs w:val="24"/>
                <w:lang w:eastAsia="en-US"/>
              </w:rPr>
              <w:t xml:space="preserve"> до 18:00 годин </w:t>
            </w:r>
            <w:r w:rsidR="00AE74A2" w:rsidRPr="00582982">
              <w:rPr>
                <w:sz w:val="24"/>
                <w:szCs w:val="24"/>
                <w:lang w:val="uk-UA"/>
              </w:rPr>
              <w:t>23</w:t>
            </w:r>
            <w:r w:rsidR="00E411AC" w:rsidRPr="00582982">
              <w:rPr>
                <w:sz w:val="24"/>
                <w:szCs w:val="24"/>
                <w:lang w:val="uk-UA"/>
              </w:rPr>
              <w:t>.04.2025</w:t>
            </w:r>
            <w:r w:rsidR="00E411AC" w:rsidRPr="00582982">
              <w:rPr>
                <w:rFonts w:eastAsia="Calibri"/>
                <w:sz w:val="24"/>
                <w:szCs w:val="24"/>
                <w:lang w:val="uk-UA" w:eastAsia="en-US"/>
              </w:rPr>
              <w:t xml:space="preserve"> </w:t>
            </w:r>
            <w:r w:rsidRPr="00582982">
              <w:rPr>
                <w:rFonts w:eastAsia="Calibri"/>
                <w:sz w:val="24"/>
                <w:szCs w:val="24"/>
                <w:lang w:val="uk-UA" w:eastAsia="en-US"/>
              </w:rPr>
              <w:t>року</w:t>
            </w:r>
            <w:r w:rsidRPr="00582982">
              <w:rPr>
                <w:rFonts w:eastAsia="Calibri"/>
                <w:sz w:val="24"/>
                <w:szCs w:val="24"/>
                <w:lang w:eastAsia="en-US"/>
              </w:rPr>
              <w:t xml:space="preserve"> (дата </w:t>
            </w:r>
            <w:proofErr w:type="spellStart"/>
            <w:r w:rsidRPr="00582982">
              <w:rPr>
                <w:rFonts w:eastAsia="Calibri"/>
                <w:sz w:val="24"/>
                <w:szCs w:val="24"/>
                <w:lang w:eastAsia="en-US"/>
              </w:rPr>
              <w:t>завершення</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голосування</w:t>
            </w:r>
            <w:proofErr w:type="spellEnd"/>
            <w:r w:rsidRPr="00582982">
              <w:rPr>
                <w:rFonts w:eastAsia="Calibri"/>
                <w:sz w:val="24"/>
                <w:szCs w:val="24"/>
                <w:lang w:eastAsia="en-US"/>
              </w:rPr>
              <w:t>).</w:t>
            </w:r>
          </w:p>
          <w:p w14:paraId="4F5D2224" w14:textId="77777777" w:rsidR="005B5585" w:rsidRPr="00582982" w:rsidRDefault="005B5585" w:rsidP="005E4F32">
            <w:pPr>
              <w:rPr>
                <w:rFonts w:eastAsia="Calibri"/>
                <w:sz w:val="24"/>
                <w:szCs w:val="24"/>
                <w:lang w:eastAsia="en-US"/>
              </w:rPr>
            </w:pPr>
            <w:proofErr w:type="spellStart"/>
            <w:r w:rsidRPr="00582982">
              <w:rPr>
                <w:rFonts w:eastAsia="Calibri"/>
                <w:sz w:val="24"/>
                <w:szCs w:val="24"/>
                <w:lang w:eastAsia="en-US"/>
              </w:rPr>
              <w:t>Бюлетень</w:t>
            </w:r>
            <w:proofErr w:type="spellEnd"/>
            <w:r w:rsidRPr="00582982">
              <w:rPr>
                <w:rFonts w:eastAsia="Calibri"/>
                <w:sz w:val="24"/>
                <w:szCs w:val="24"/>
                <w:lang w:eastAsia="en-US"/>
              </w:rPr>
              <w:t xml:space="preserve"> для </w:t>
            </w:r>
            <w:proofErr w:type="spellStart"/>
            <w:r w:rsidRPr="00582982">
              <w:rPr>
                <w:rFonts w:eastAsia="Calibri"/>
                <w:sz w:val="24"/>
                <w:szCs w:val="24"/>
                <w:lang w:eastAsia="en-US"/>
              </w:rPr>
              <w:t>голосування</w:t>
            </w:r>
            <w:proofErr w:type="spellEnd"/>
            <w:r w:rsidRPr="00582982">
              <w:rPr>
                <w:rFonts w:eastAsia="Calibri"/>
                <w:sz w:val="24"/>
                <w:szCs w:val="24"/>
                <w:lang w:eastAsia="en-US"/>
              </w:rPr>
              <w:t xml:space="preserve"> на </w:t>
            </w:r>
            <w:proofErr w:type="spellStart"/>
            <w:r w:rsidRPr="00582982">
              <w:rPr>
                <w:rFonts w:eastAsia="Calibri"/>
                <w:sz w:val="24"/>
                <w:szCs w:val="24"/>
                <w:lang w:eastAsia="en-US"/>
              </w:rPr>
              <w:t>загальних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зборах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засвідчується</w:t>
            </w:r>
            <w:proofErr w:type="spellEnd"/>
            <w:r w:rsidRPr="00582982">
              <w:rPr>
                <w:rFonts w:eastAsia="Calibri"/>
                <w:sz w:val="24"/>
                <w:szCs w:val="24"/>
                <w:lang w:eastAsia="en-US"/>
              </w:rPr>
              <w:t xml:space="preserve"> одним з </w:t>
            </w:r>
            <w:proofErr w:type="spellStart"/>
            <w:r w:rsidRPr="00582982">
              <w:rPr>
                <w:rFonts w:eastAsia="Calibri"/>
                <w:sz w:val="24"/>
                <w:szCs w:val="24"/>
                <w:lang w:eastAsia="en-US"/>
              </w:rPr>
              <w:t>наступних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способів</w:t>
            </w:r>
            <w:proofErr w:type="spellEnd"/>
            <w:r w:rsidRPr="00582982">
              <w:rPr>
                <w:rFonts w:eastAsia="Calibri"/>
                <w:sz w:val="24"/>
                <w:szCs w:val="24"/>
                <w:lang w:eastAsia="en-US"/>
              </w:rPr>
              <w:t xml:space="preserve"> за </w:t>
            </w:r>
            <w:proofErr w:type="spellStart"/>
            <w:r w:rsidRPr="00582982">
              <w:rPr>
                <w:rFonts w:eastAsia="Calibri"/>
                <w:sz w:val="24"/>
                <w:szCs w:val="24"/>
                <w:lang w:eastAsia="en-US"/>
              </w:rPr>
              <w:t>вибором</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акціонера</w:t>
            </w:r>
            <w:proofErr w:type="spellEnd"/>
            <w:r w:rsidRPr="00582982">
              <w:rPr>
                <w:rFonts w:eastAsia="Calibri"/>
                <w:sz w:val="24"/>
                <w:szCs w:val="24"/>
                <w:lang w:eastAsia="en-US"/>
              </w:rPr>
              <w:t xml:space="preserve">: 1) за </w:t>
            </w:r>
            <w:proofErr w:type="spellStart"/>
            <w:r w:rsidRPr="00582982">
              <w:rPr>
                <w:rFonts w:eastAsia="Calibri"/>
                <w:sz w:val="24"/>
                <w:szCs w:val="24"/>
                <w:lang w:eastAsia="en-US"/>
              </w:rPr>
              <w:t>допомогою</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кваліфікованого</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електронного</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підпису</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акціонера</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його</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представника</w:t>
            </w:r>
            <w:proofErr w:type="spellEnd"/>
            <w:r w:rsidRPr="00582982">
              <w:rPr>
                <w:rFonts w:eastAsia="Calibri"/>
                <w:sz w:val="24"/>
                <w:szCs w:val="24"/>
                <w:lang w:eastAsia="en-US"/>
              </w:rPr>
              <w:t xml:space="preserve">); </w:t>
            </w:r>
          </w:p>
          <w:p w14:paraId="42F39313" w14:textId="77777777" w:rsidR="005B5585" w:rsidRPr="00582982" w:rsidRDefault="005B5585" w:rsidP="005E4F32">
            <w:pPr>
              <w:rPr>
                <w:rFonts w:eastAsia="Calibri"/>
                <w:sz w:val="24"/>
                <w:szCs w:val="24"/>
                <w:lang w:val="uk-UA" w:eastAsia="en-US"/>
              </w:rPr>
            </w:pPr>
            <w:r w:rsidRPr="00582982">
              <w:rPr>
                <w:rFonts w:eastAsia="Calibri"/>
                <w:sz w:val="24"/>
                <w:szCs w:val="24"/>
                <w:lang w:eastAsia="en-US"/>
              </w:rPr>
              <w:t>2)</w:t>
            </w:r>
            <w:r w:rsidRPr="00582982">
              <w:rPr>
                <w:rFonts w:eastAsia="Calibri"/>
                <w:sz w:val="24"/>
                <w:szCs w:val="24"/>
                <w:lang w:val="uk-UA" w:eastAsia="en-US"/>
              </w:rPr>
              <w:t xml:space="preserve"> бюлетень в паперовій формі засвідчується нотаріально або посадовою особою, яка вчиняє нотаріальні дії, або депозитарною установою, що обслуговує рахунок в цінних паперах такого акціонера, на якому обліковуються належні акціонеру акції Товариства, та подаються до депозитарної установи. Кожна сторінка бюлетеня, поданого в паперовій формі, який складається з кількох аркушів, має бути пронумерована та підписується акціонером (представником акціонера.</w:t>
            </w:r>
          </w:p>
          <w:p w14:paraId="155E0B22" w14:textId="77777777" w:rsidR="005B5585" w:rsidRPr="00582982" w:rsidRDefault="005B5585" w:rsidP="005E4F32">
            <w:pPr>
              <w:rPr>
                <w:rFonts w:eastAsia="Calibri"/>
                <w:sz w:val="24"/>
                <w:szCs w:val="24"/>
                <w:lang w:eastAsia="en-US"/>
              </w:rPr>
            </w:pPr>
            <w:r w:rsidRPr="00582982">
              <w:rPr>
                <w:rFonts w:eastAsia="Calibri"/>
                <w:sz w:val="24"/>
                <w:szCs w:val="24"/>
                <w:lang w:eastAsia="en-US"/>
              </w:rPr>
              <w:lastRenderedPageBreak/>
              <w:t xml:space="preserve">У </w:t>
            </w:r>
            <w:proofErr w:type="spellStart"/>
            <w:r w:rsidRPr="00582982">
              <w:rPr>
                <w:rFonts w:eastAsia="Calibri"/>
                <w:sz w:val="24"/>
                <w:szCs w:val="24"/>
                <w:lang w:eastAsia="en-US"/>
              </w:rPr>
              <w:t>випадку</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подання</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бюлетеня</w:t>
            </w:r>
            <w:proofErr w:type="spellEnd"/>
            <w:r w:rsidRPr="00582982">
              <w:rPr>
                <w:rFonts w:eastAsia="Calibri"/>
                <w:sz w:val="24"/>
                <w:szCs w:val="24"/>
                <w:lang w:eastAsia="en-US"/>
              </w:rPr>
              <w:t xml:space="preserve"> для </w:t>
            </w:r>
            <w:proofErr w:type="spellStart"/>
            <w:r w:rsidRPr="00582982">
              <w:rPr>
                <w:rFonts w:eastAsia="Calibri"/>
                <w:sz w:val="24"/>
                <w:szCs w:val="24"/>
                <w:lang w:eastAsia="en-US"/>
              </w:rPr>
              <w:t>голосування</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підписаного</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представником</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акціонера</w:t>
            </w:r>
            <w:proofErr w:type="spellEnd"/>
            <w:r w:rsidRPr="00582982">
              <w:rPr>
                <w:rFonts w:eastAsia="Calibri"/>
                <w:sz w:val="24"/>
                <w:szCs w:val="24"/>
                <w:lang w:eastAsia="en-US"/>
              </w:rPr>
              <w:t xml:space="preserve">, до </w:t>
            </w:r>
            <w:proofErr w:type="spellStart"/>
            <w:r w:rsidRPr="00582982">
              <w:rPr>
                <w:rFonts w:eastAsia="Calibri"/>
                <w:sz w:val="24"/>
                <w:szCs w:val="24"/>
                <w:lang w:eastAsia="en-US"/>
              </w:rPr>
              <w:t>бюлетеня</w:t>
            </w:r>
            <w:proofErr w:type="spellEnd"/>
            <w:r w:rsidRPr="00582982">
              <w:rPr>
                <w:rFonts w:eastAsia="Calibri"/>
                <w:sz w:val="24"/>
                <w:szCs w:val="24"/>
                <w:lang w:eastAsia="en-US"/>
              </w:rPr>
              <w:t xml:space="preserve"> для </w:t>
            </w:r>
            <w:proofErr w:type="spellStart"/>
            <w:r w:rsidRPr="00582982">
              <w:rPr>
                <w:rFonts w:eastAsia="Calibri"/>
                <w:sz w:val="24"/>
                <w:szCs w:val="24"/>
                <w:lang w:eastAsia="en-US"/>
              </w:rPr>
              <w:t>голосування</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додаються</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документи</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що</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підтверджують</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повноваження</w:t>
            </w:r>
            <w:proofErr w:type="spellEnd"/>
            <w:r w:rsidRPr="00582982">
              <w:rPr>
                <w:rFonts w:eastAsia="Calibri"/>
                <w:sz w:val="24"/>
                <w:szCs w:val="24"/>
                <w:lang w:eastAsia="en-US"/>
              </w:rPr>
              <w:t xml:space="preserve"> такого </w:t>
            </w:r>
            <w:proofErr w:type="spellStart"/>
            <w:r w:rsidRPr="00582982">
              <w:rPr>
                <w:rFonts w:eastAsia="Calibri"/>
                <w:sz w:val="24"/>
                <w:szCs w:val="24"/>
                <w:lang w:eastAsia="en-US"/>
              </w:rPr>
              <w:t>представника</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акціонера</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або</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їх</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належним</w:t>
            </w:r>
            <w:proofErr w:type="spellEnd"/>
            <w:r w:rsidRPr="00582982">
              <w:rPr>
                <w:rFonts w:eastAsia="Calibri"/>
                <w:sz w:val="24"/>
                <w:szCs w:val="24"/>
                <w:lang w:eastAsia="en-US"/>
              </w:rPr>
              <w:t xml:space="preserve"> чином </w:t>
            </w:r>
            <w:proofErr w:type="spellStart"/>
            <w:r w:rsidRPr="00582982">
              <w:rPr>
                <w:rFonts w:eastAsia="Calibri"/>
                <w:sz w:val="24"/>
                <w:szCs w:val="24"/>
                <w:lang w:eastAsia="en-US"/>
              </w:rPr>
              <w:t>засвідчені</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копії</w:t>
            </w:r>
            <w:proofErr w:type="spellEnd"/>
            <w:r w:rsidRPr="00582982">
              <w:rPr>
                <w:rFonts w:eastAsia="Calibri"/>
                <w:sz w:val="24"/>
                <w:szCs w:val="24"/>
                <w:lang w:eastAsia="en-US"/>
              </w:rPr>
              <w:t>.</w:t>
            </w:r>
          </w:p>
          <w:p w14:paraId="53DDD8EA" w14:textId="4B68A3E2" w:rsidR="005B5585" w:rsidRPr="00582982" w:rsidRDefault="005B5585" w:rsidP="005E4F32">
            <w:pPr>
              <w:ind w:firstLine="340"/>
              <w:rPr>
                <w:rFonts w:eastAsia="Calibri"/>
                <w:sz w:val="24"/>
                <w:szCs w:val="24"/>
                <w:lang w:val="uk-UA" w:eastAsia="en-US"/>
              </w:rPr>
            </w:pPr>
            <w:r w:rsidRPr="00582982">
              <w:rPr>
                <w:rFonts w:eastAsia="Calibri"/>
                <w:sz w:val="24"/>
                <w:szCs w:val="24"/>
                <w:lang w:val="uk-UA" w:eastAsia="en-US"/>
              </w:rPr>
              <w:t>Адреса сторінки на власному веб-сайті ПрАТ “</w:t>
            </w:r>
            <w:r w:rsidR="00E44684" w:rsidRPr="00582982">
              <w:rPr>
                <w:rFonts w:eastAsia="Calibri"/>
                <w:sz w:val="24"/>
                <w:szCs w:val="24"/>
                <w:lang w:val="uk-UA" w:eastAsia="en-US"/>
              </w:rPr>
              <w:t>ПОЛЮС</w:t>
            </w:r>
            <w:r w:rsidRPr="00582982">
              <w:rPr>
                <w:rFonts w:eastAsia="Calibri"/>
                <w:sz w:val="24"/>
                <w:szCs w:val="24"/>
                <w:lang w:val="uk-UA" w:eastAsia="en-US"/>
              </w:rPr>
              <w:t xml:space="preserve">”, на якій розміщена інформація з </w:t>
            </w:r>
            <w:proofErr w:type="spellStart"/>
            <w:r w:rsidRPr="00582982">
              <w:rPr>
                <w:rFonts w:eastAsia="Calibri"/>
                <w:sz w:val="24"/>
                <w:szCs w:val="24"/>
                <w:lang w:val="uk-UA" w:eastAsia="en-US"/>
              </w:rPr>
              <w:t>проєктом</w:t>
            </w:r>
            <w:proofErr w:type="spellEnd"/>
            <w:r w:rsidRPr="00582982">
              <w:rPr>
                <w:rFonts w:eastAsia="Calibri"/>
                <w:sz w:val="24"/>
                <w:szCs w:val="24"/>
                <w:lang w:val="uk-UA" w:eastAsia="en-US"/>
              </w:rPr>
              <w:t xml:space="preserve"> рішень щодо кожного з питань, включених до проєкту порядку денного загальних зборів, повідомлення про проведення загальних зборів, інформація про загальну кількість акцій та кількість голосуючих акцій станом на дату складання переліку осіб, яким надсилається повідомлення про проведення загальних зборів, перелік документів, що має надати акціонер (представник акціонера) для його участі у загальних зборах – </w:t>
            </w:r>
            <w:hyperlink r:id="rId13" w:history="1">
              <w:r w:rsidR="00E44684" w:rsidRPr="00582982">
                <w:rPr>
                  <w:rFonts w:eastAsia="Calibri"/>
                  <w:sz w:val="24"/>
                  <w:szCs w:val="24"/>
                  <w:lang w:eastAsia="en-US"/>
                </w:rPr>
                <w:t xml:space="preserve"> http</w:t>
              </w:r>
              <w:r w:rsidR="00E44684" w:rsidRPr="00582982">
                <w:rPr>
                  <w:rFonts w:eastAsia="Calibri"/>
                  <w:sz w:val="24"/>
                  <w:szCs w:val="24"/>
                  <w:lang w:val="uk-UA" w:eastAsia="en-US"/>
                </w:rPr>
                <w:t>://</w:t>
              </w:r>
              <w:r w:rsidR="00E44684" w:rsidRPr="00582982">
                <w:rPr>
                  <w:rFonts w:eastAsia="Calibri"/>
                  <w:sz w:val="24"/>
                  <w:szCs w:val="24"/>
                  <w:lang w:eastAsia="en-US"/>
                </w:rPr>
                <w:t>patpolus</w:t>
              </w:r>
              <w:r w:rsidR="00E44684" w:rsidRPr="00582982">
                <w:rPr>
                  <w:rFonts w:eastAsia="Calibri"/>
                  <w:sz w:val="24"/>
                  <w:szCs w:val="24"/>
                  <w:lang w:val="uk-UA" w:eastAsia="en-US"/>
                </w:rPr>
                <w:t>.</w:t>
              </w:r>
              <w:r w:rsidR="00E44684" w:rsidRPr="00582982">
                <w:rPr>
                  <w:rFonts w:eastAsia="Calibri"/>
                  <w:sz w:val="24"/>
                  <w:szCs w:val="24"/>
                  <w:lang w:eastAsia="en-US"/>
                </w:rPr>
                <w:t>com.</w:t>
              </w:r>
            </w:hyperlink>
            <w:r w:rsidRPr="00582982">
              <w:rPr>
                <w:rFonts w:eastAsia="Calibri"/>
                <w:sz w:val="24"/>
                <w:szCs w:val="24"/>
                <w:lang w:val="uk-UA" w:eastAsia="en-US"/>
              </w:rPr>
              <w:t xml:space="preserve"> </w:t>
            </w:r>
          </w:p>
          <w:p w14:paraId="00D76061" w14:textId="6AABA9D5" w:rsidR="00FA1960" w:rsidRPr="00582982" w:rsidRDefault="005B5585" w:rsidP="005E4F32">
            <w:pPr>
              <w:ind w:firstLine="340"/>
              <w:rPr>
                <w:rFonts w:eastAsia="Calibri"/>
                <w:sz w:val="24"/>
                <w:szCs w:val="24"/>
                <w:lang w:val="uk-UA" w:eastAsia="en-US"/>
              </w:rPr>
            </w:pPr>
            <w:r w:rsidRPr="00582982">
              <w:rPr>
                <w:rFonts w:eastAsia="Calibri"/>
                <w:sz w:val="24"/>
                <w:szCs w:val="24"/>
                <w:lang w:val="uk-UA" w:eastAsia="en-US"/>
              </w:rPr>
              <w:t>Дата розміщення бюлетенів для голосування (щодо інших питань порядку денного, крім обрання органів товариства) у вільному для акціонерів доступі на власному веб-сайті ПрАТ “</w:t>
            </w:r>
            <w:r w:rsidR="00FA1960" w:rsidRPr="00582982">
              <w:rPr>
                <w:rFonts w:eastAsia="Calibri"/>
                <w:sz w:val="24"/>
                <w:szCs w:val="24"/>
                <w:lang w:val="uk-UA" w:eastAsia="en-US"/>
              </w:rPr>
              <w:t>ПОЛЮС</w:t>
            </w:r>
            <w:r w:rsidRPr="00582982">
              <w:rPr>
                <w:rFonts w:eastAsia="Calibri"/>
                <w:sz w:val="24"/>
                <w:szCs w:val="24"/>
                <w:lang w:val="uk-UA" w:eastAsia="en-US"/>
              </w:rPr>
              <w:t>” (</w:t>
            </w:r>
            <w:hyperlink r:id="rId14" w:history="1">
              <w:r w:rsidR="005E4F32" w:rsidRPr="002008DD">
                <w:rPr>
                  <w:rStyle w:val="a6"/>
                  <w:sz w:val="24"/>
                  <w:szCs w:val="24"/>
                  <w:lang w:val="uk-UA"/>
                </w:rPr>
                <w:t>http://patpolus.com</w:t>
              </w:r>
            </w:hyperlink>
            <w:r w:rsidRPr="005E4F32">
              <w:rPr>
                <w:rFonts w:eastAsia="Calibri"/>
                <w:sz w:val="24"/>
                <w:szCs w:val="24"/>
                <w:lang w:val="uk-UA" w:eastAsia="en-US"/>
              </w:rPr>
              <w:t>)</w:t>
            </w:r>
            <w:r w:rsidR="005E4F32">
              <w:rPr>
                <w:rFonts w:eastAsia="Calibri"/>
                <w:sz w:val="24"/>
                <w:szCs w:val="24"/>
                <w:lang w:val="uk-UA" w:eastAsia="en-US"/>
              </w:rPr>
              <w:t xml:space="preserve"> </w:t>
            </w:r>
            <w:r w:rsidRPr="005E4F32">
              <w:rPr>
                <w:rFonts w:eastAsia="Calibri"/>
                <w:sz w:val="24"/>
                <w:szCs w:val="24"/>
                <w:lang w:val="uk-UA" w:eastAsia="en-US"/>
              </w:rPr>
              <w:t xml:space="preserve"> у розділі </w:t>
            </w:r>
            <w:r w:rsidRPr="005E4F32">
              <w:rPr>
                <w:color w:val="333333"/>
                <w:sz w:val="24"/>
                <w:szCs w:val="24"/>
                <w:shd w:val="clear" w:color="auto" w:fill="FFFFFF"/>
                <w:lang w:val="uk-UA"/>
              </w:rPr>
              <w:t xml:space="preserve">«Інформація для акціонерів та </w:t>
            </w:r>
            <w:proofErr w:type="spellStart"/>
            <w:r w:rsidRPr="005E4F32">
              <w:rPr>
                <w:color w:val="333333"/>
                <w:sz w:val="24"/>
                <w:szCs w:val="24"/>
                <w:shd w:val="clear" w:color="auto" w:fill="FFFFFF"/>
                <w:lang w:val="uk-UA"/>
              </w:rPr>
              <w:t>стейкхолдерів</w:t>
            </w:r>
            <w:proofErr w:type="spellEnd"/>
            <w:r w:rsidRPr="005E4F32">
              <w:rPr>
                <w:color w:val="333333"/>
                <w:sz w:val="24"/>
                <w:szCs w:val="24"/>
                <w:shd w:val="clear" w:color="auto" w:fill="FFFFFF"/>
                <w:lang w:val="uk-UA"/>
              </w:rPr>
              <w:t>»</w:t>
            </w:r>
            <w:r w:rsidR="006B2AAA" w:rsidRPr="005E4F32">
              <w:rPr>
                <w:sz w:val="24"/>
                <w:szCs w:val="24"/>
                <w:lang w:val="uk-UA"/>
              </w:rPr>
              <w:t>,</w:t>
            </w:r>
            <w:r w:rsidRPr="00582982">
              <w:rPr>
                <w:rFonts w:eastAsia="Calibri"/>
                <w:sz w:val="24"/>
                <w:szCs w:val="24"/>
                <w:lang w:val="uk-UA" w:eastAsia="en-US"/>
              </w:rPr>
              <w:t xml:space="preserve"> </w:t>
            </w:r>
          </w:p>
          <w:p w14:paraId="619914C5" w14:textId="77777777" w:rsidR="005B5585" w:rsidRPr="00582982" w:rsidRDefault="005B5585" w:rsidP="005E4F32">
            <w:pPr>
              <w:rPr>
                <w:rFonts w:eastAsia="Calibri"/>
                <w:sz w:val="24"/>
                <w:szCs w:val="24"/>
                <w:lang w:val="uk-UA" w:eastAsia="en-US"/>
              </w:rPr>
            </w:pPr>
            <w:r w:rsidRPr="00582982">
              <w:rPr>
                <w:rFonts w:eastAsia="Calibri"/>
                <w:sz w:val="24"/>
                <w:szCs w:val="24"/>
                <w:lang w:val="uk-UA" w:eastAsia="en-US"/>
              </w:rPr>
              <w:t>0</w:t>
            </w:r>
            <w:r w:rsidR="00FA1960" w:rsidRPr="00582982">
              <w:rPr>
                <w:rFonts w:eastAsia="Calibri"/>
                <w:sz w:val="24"/>
                <w:szCs w:val="24"/>
                <w:lang w:val="uk-UA" w:eastAsia="en-US"/>
              </w:rPr>
              <w:t>7</w:t>
            </w:r>
            <w:r w:rsidRPr="00582982">
              <w:rPr>
                <w:rFonts w:eastAsia="Calibri"/>
                <w:sz w:val="24"/>
                <w:szCs w:val="24"/>
                <w:lang w:val="uk-UA" w:eastAsia="en-US"/>
              </w:rPr>
              <w:t xml:space="preserve"> </w:t>
            </w:r>
            <w:r w:rsidR="00FA1960" w:rsidRPr="00582982">
              <w:rPr>
                <w:rFonts w:eastAsia="Calibri"/>
                <w:sz w:val="24"/>
                <w:szCs w:val="24"/>
                <w:lang w:val="uk-UA" w:eastAsia="en-US"/>
              </w:rPr>
              <w:t>04.</w:t>
            </w:r>
            <w:r w:rsidRPr="00582982">
              <w:rPr>
                <w:rFonts w:eastAsia="Calibri"/>
                <w:sz w:val="24"/>
                <w:szCs w:val="24"/>
                <w:lang w:val="uk-UA" w:eastAsia="en-US"/>
              </w:rPr>
              <w:t>202</w:t>
            </w:r>
            <w:r w:rsidR="00273F52" w:rsidRPr="00582982">
              <w:rPr>
                <w:rFonts w:eastAsia="Calibri"/>
                <w:sz w:val="24"/>
                <w:szCs w:val="24"/>
                <w:lang w:val="uk-UA" w:eastAsia="en-US"/>
              </w:rPr>
              <w:t>5</w:t>
            </w:r>
            <w:r w:rsidR="006B2AAA" w:rsidRPr="00582982">
              <w:rPr>
                <w:rFonts w:eastAsia="Calibri"/>
                <w:sz w:val="24"/>
                <w:szCs w:val="24"/>
                <w:lang w:val="uk-UA" w:eastAsia="en-US"/>
              </w:rPr>
              <w:t xml:space="preserve"> </w:t>
            </w:r>
            <w:r w:rsidRPr="00582982">
              <w:rPr>
                <w:rFonts w:eastAsia="Calibri"/>
                <w:sz w:val="24"/>
                <w:szCs w:val="24"/>
                <w:lang w:val="uk-UA" w:eastAsia="en-US"/>
              </w:rPr>
              <w:t>року.</w:t>
            </w:r>
          </w:p>
          <w:p w14:paraId="48BEB7DD" w14:textId="77777777" w:rsidR="005B5585" w:rsidRPr="00582982" w:rsidRDefault="005B5585" w:rsidP="005E4F32">
            <w:pPr>
              <w:ind w:firstLine="340"/>
              <w:rPr>
                <w:rFonts w:eastAsia="Calibri"/>
                <w:sz w:val="24"/>
                <w:szCs w:val="24"/>
                <w:lang w:val="uk-UA" w:eastAsia="en-US"/>
              </w:rPr>
            </w:pPr>
            <w:r w:rsidRPr="00582982">
              <w:rPr>
                <w:rFonts w:eastAsia="Calibri"/>
                <w:sz w:val="24"/>
                <w:szCs w:val="24"/>
                <w:lang w:val="uk-UA" w:eastAsia="en-US"/>
              </w:rPr>
              <w:t>Дата складання переліку акціонерів, які мають право брати участь у дистанційних загальних зборах акціонерів – станом на 23 годину 1</w:t>
            </w:r>
            <w:r w:rsidR="00B80571" w:rsidRPr="00582982">
              <w:rPr>
                <w:rFonts w:eastAsia="Calibri"/>
                <w:sz w:val="24"/>
                <w:szCs w:val="24"/>
                <w:lang w:val="uk-UA" w:eastAsia="en-US"/>
              </w:rPr>
              <w:t>8</w:t>
            </w:r>
            <w:r w:rsidRPr="00582982">
              <w:rPr>
                <w:rFonts w:eastAsia="Calibri"/>
                <w:sz w:val="24"/>
                <w:szCs w:val="24"/>
                <w:lang w:val="uk-UA" w:eastAsia="en-US"/>
              </w:rPr>
              <w:t xml:space="preserve"> </w:t>
            </w:r>
            <w:r w:rsidR="00B80571" w:rsidRPr="00582982">
              <w:rPr>
                <w:rFonts w:eastAsia="Calibri"/>
                <w:sz w:val="24"/>
                <w:szCs w:val="24"/>
                <w:lang w:val="uk-UA" w:eastAsia="en-US"/>
              </w:rPr>
              <w:t>.04</w:t>
            </w:r>
            <w:r w:rsidRPr="00582982">
              <w:rPr>
                <w:rFonts w:eastAsia="Calibri"/>
                <w:sz w:val="24"/>
                <w:szCs w:val="24"/>
                <w:lang w:val="uk-UA" w:eastAsia="en-US"/>
              </w:rPr>
              <w:t xml:space="preserve"> 202</w:t>
            </w:r>
            <w:r w:rsidR="00DD2B68" w:rsidRPr="00582982">
              <w:rPr>
                <w:rFonts w:eastAsia="Calibri"/>
                <w:sz w:val="24"/>
                <w:szCs w:val="24"/>
                <w:lang w:val="uk-UA" w:eastAsia="en-US"/>
              </w:rPr>
              <w:t>5</w:t>
            </w:r>
            <w:r w:rsidRPr="00582982">
              <w:rPr>
                <w:rFonts w:eastAsia="Calibri"/>
                <w:sz w:val="24"/>
                <w:szCs w:val="24"/>
                <w:lang w:val="uk-UA" w:eastAsia="en-US"/>
              </w:rPr>
              <w:t xml:space="preserve"> року.</w:t>
            </w:r>
          </w:p>
          <w:p w14:paraId="57A0669C" w14:textId="77777777" w:rsidR="00051C57" w:rsidRPr="00582982" w:rsidRDefault="005B5585" w:rsidP="005E4F32">
            <w:pPr>
              <w:ind w:firstLine="340"/>
              <w:rPr>
                <w:rFonts w:eastAsia="Calibri"/>
                <w:sz w:val="24"/>
                <w:szCs w:val="24"/>
                <w:lang w:val="uk-UA" w:eastAsia="en-US"/>
              </w:rPr>
            </w:pPr>
            <w:r w:rsidRPr="00582982">
              <w:rPr>
                <w:rFonts w:eastAsia="Calibri"/>
                <w:sz w:val="24"/>
                <w:szCs w:val="24"/>
                <w:lang w:val="uk-UA" w:eastAsia="en-US"/>
              </w:rPr>
              <w:t xml:space="preserve">Загальна кількість акцій станом на </w:t>
            </w:r>
            <w:r w:rsidR="00051C57" w:rsidRPr="00582982">
              <w:rPr>
                <w:rFonts w:eastAsia="Calibri"/>
                <w:sz w:val="24"/>
                <w:szCs w:val="24"/>
                <w:lang w:val="uk-UA" w:eastAsia="en-US"/>
              </w:rPr>
              <w:t>12</w:t>
            </w:r>
            <w:r w:rsidRPr="00582982">
              <w:rPr>
                <w:rFonts w:eastAsia="Calibri"/>
                <w:sz w:val="24"/>
                <w:szCs w:val="24"/>
                <w:lang w:val="uk-UA" w:eastAsia="en-US"/>
              </w:rPr>
              <w:t xml:space="preserve"> </w:t>
            </w:r>
            <w:r w:rsidR="00DD2B68" w:rsidRPr="00582982">
              <w:rPr>
                <w:rFonts w:eastAsia="Calibri"/>
                <w:sz w:val="24"/>
                <w:szCs w:val="24"/>
                <w:lang w:val="uk-UA" w:eastAsia="en-US"/>
              </w:rPr>
              <w:t>берез</w:t>
            </w:r>
            <w:r w:rsidRPr="00582982">
              <w:rPr>
                <w:rFonts w:eastAsia="Calibri"/>
                <w:sz w:val="24"/>
                <w:szCs w:val="24"/>
                <w:lang w:val="uk-UA" w:eastAsia="en-US"/>
              </w:rPr>
              <w:t>ня 202</w:t>
            </w:r>
            <w:r w:rsidR="00DD2B68" w:rsidRPr="00582982">
              <w:rPr>
                <w:rFonts w:eastAsia="Calibri"/>
                <w:sz w:val="24"/>
                <w:szCs w:val="24"/>
                <w:lang w:val="uk-UA" w:eastAsia="en-US"/>
              </w:rPr>
              <w:t>5</w:t>
            </w:r>
            <w:r w:rsidR="006B2AAA" w:rsidRPr="00582982">
              <w:rPr>
                <w:rFonts w:eastAsia="Calibri"/>
                <w:sz w:val="24"/>
                <w:szCs w:val="24"/>
                <w:lang w:val="uk-UA" w:eastAsia="en-US"/>
              </w:rPr>
              <w:t xml:space="preserve"> </w:t>
            </w:r>
            <w:r w:rsidRPr="00582982">
              <w:rPr>
                <w:rFonts w:eastAsia="Calibri"/>
                <w:sz w:val="24"/>
                <w:szCs w:val="24"/>
                <w:lang w:val="uk-UA" w:eastAsia="en-US"/>
              </w:rPr>
              <w:t xml:space="preserve">року (дата складання переліку осіб, яким надсилається повідомлення про проведення загальних зборів) – </w:t>
            </w:r>
          </w:p>
          <w:p w14:paraId="3F8D59E5" w14:textId="77777777" w:rsidR="005B5585" w:rsidRPr="00582982" w:rsidRDefault="00051C57" w:rsidP="005E4F32">
            <w:pPr>
              <w:rPr>
                <w:rFonts w:eastAsia="Calibri"/>
                <w:sz w:val="24"/>
                <w:szCs w:val="24"/>
                <w:lang w:val="uk-UA" w:eastAsia="en-US"/>
              </w:rPr>
            </w:pPr>
            <w:r w:rsidRPr="00582982">
              <w:rPr>
                <w:sz w:val="24"/>
                <w:szCs w:val="24"/>
                <w:lang w:val="uk-UA" w:eastAsia="uk-UA"/>
              </w:rPr>
              <w:t>22</w:t>
            </w:r>
            <w:r w:rsidRPr="00582982">
              <w:rPr>
                <w:sz w:val="24"/>
                <w:szCs w:val="24"/>
                <w:lang w:eastAsia="uk-UA"/>
              </w:rPr>
              <w:t xml:space="preserve"> </w:t>
            </w:r>
            <w:r w:rsidRPr="00582982">
              <w:rPr>
                <w:sz w:val="24"/>
                <w:szCs w:val="24"/>
                <w:lang w:val="uk-UA" w:eastAsia="uk-UA"/>
              </w:rPr>
              <w:t>928</w:t>
            </w:r>
            <w:r w:rsidRPr="00582982">
              <w:rPr>
                <w:rFonts w:eastAsia="Calibri"/>
                <w:sz w:val="24"/>
                <w:szCs w:val="24"/>
                <w:lang w:val="uk-UA" w:eastAsia="en-US"/>
              </w:rPr>
              <w:t xml:space="preserve"> </w:t>
            </w:r>
            <w:r w:rsidRPr="00582982">
              <w:rPr>
                <w:color w:val="333333"/>
                <w:sz w:val="24"/>
                <w:szCs w:val="24"/>
                <w:lang w:val="uk-UA"/>
              </w:rPr>
              <w:t xml:space="preserve"> </w:t>
            </w:r>
            <w:r w:rsidR="005B5585" w:rsidRPr="00582982">
              <w:rPr>
                <w:sz w:val="24"/>
                <w:szCs w:val="24"/>
                <w:lang w:val="uk-UA"/>
              </w:rPr>
              <w:t xml:space="preserve"> </w:t>
            </w:r>
            <w:r w:rsidR="005B5585" w:rsidRPr="00582982">
              <w:rPr>
                <w:rFonts w:eastAsia="Calibri"/>
                <w:sz w:val="24"/>
                <w:szCs w:val="24"/>
                <w:lang w:val="uk-UA" w:eastAsia="en-US"/>
              </w:rPr>
              <w:t>простих іменних акцій.</w:t>
            </w:r>
          </w:p>
          <w:p w14:paraId="2CBE7D42" w14:textId="77777777" w:rsidR="005B5585" w:rsidRPr="00582982" w:rsidRDefault="005B5585" w:rsidP="005E4F32">
            <w:pPr>
              <w:ind w:firstLine="340"/>
              <w:rPr>
                <w:rFonts w:eastAsia="Calibri"/>
                <w:sz w:val="24"/>
                <w:szCs w:val="24"/>
                <w:lang w:eastAsia="en-US"/>
              </w:rPr>
            </w:pPr>
            <w:r w:rsidRPr="00582982">
              <w:rPr>
                <w:rFonts w:eastAsia="Calibri"/>
                <w:sz w:val="24"/>
                <w:szCs w:val="24"/>
                <w:lang w:val="uk-UA" w:eastAsia="en-US"/>
              </w:rPr>
              <w:t xml:space="preserve">Загальна кількість голосуючих акцій станом на </w:t>
            </w:r>
            <w:r w:rsidR="00051C57" w:rsidRPr="00582982">
              <w:rPr>
                <w:rFonts w:eastAsia="Calibri"/>
                <w:sz w:val="24"/>
                <w:szCs w:val="24"/>
                <w:lang w:val="uk-UA" w:eastAsia="en-US"/>
              </w:rPr>
              <w:t>12</w:t>
            </w:r>
            <w:r w:rsidR="009F3DEC" w:rsidRPr="00582982">
              <w:rPr>
                <w:rFonts w:eastAsia="Calibri"/>
                <w:sz w:val="24"/>
                <w:szCs w:val="24"/>
                <w:lang w:val="uk-UA" w:eastAsia="en-US"/>
              </w:rPr>
              <w:t xml:space="preserve"> березня 2025 </w:t>
            </w:r>
            <w:r w:rsidRPr="00582982">
              <w:rPr>
                <w:rFonts w:eastAsia="Calibri"/>
                <w:sz w:val="24"/>
                <w:szCs w:val="24"/>
                <w:lang w:val="uk-UA" w:eastAsia="en-US"/>
              </w:rPr>
              <w:t xml:space="preserve"> року (дата складання переліку осіб, яким надсилається повідомлення про проведення загальних зборів) – </w:t>
            </w:r>
            <w:r w:rsidR="00051C57" w:rsidRPr="00582982">
              <w:rPr>
                <w:rFonts w:eastAsia="Calibri"/>
                <w:sz w:val="24"/>
                <w:szCs w:val="24"/>
                <w:lang w:val="uk-UA" w:eastAsia="en-US"/>
              </w:rPr>
              <w:t>21 849</w:t>
            </w:r>
            <w:r w:rsidR="00051C57" w:rsidRPr="00582982">
              <w:rPr>
                <w:rFonts w:eastAsia="Calibri"/>
                <w:sz w:val="24"/>
                <w:szCs w:val="24"/>
                <w:lang w:eastAsia="en-US"/>
              </w:rPr>
              <w:t xml:space="preserve"> </w:t>
            </w:r>
            <w:r w:rsidR="00051C57" w:rsidRPr="00582982">
              <w:rPr>
                <w:color w:val="333333"/>
                <w:sz w:val="24"/>
                <w:szCs w:val="24"/>
                <w:lang w:val="uk-UA"/>
              </w:rPr>
              <w:t xml:space="preserve"> </w:t>
            </w:r>
            <w:r w:rsidRPr="00582982">
              <w:rPr>
                <w:sz w:val="24"/>
                <w:szCs w:val="24"/>
                <w:lang w:val="uk-UA"/>
              </w:rPr>
              <w:t xml:space="preserve"> </w:t>
            </w:r>
            <w:r w:rsidRPr="00582982">
              <w:rPr>
                <w:rFonts w:eastAsia="Calibri"/>
                <w:sz w:val="24"/>
                <w:szCs w:val="24"/>
                <w:lang w:val="uk-UA" w:eastAsia="en-US"/>
              </w:rPr>
              <w:t>простих іменних акцій.</w:t>
            </w:r>
          </w:p>
          <w:p w14:paraId="22D8295E" w14:textId="77777777" w:rsidR="005B5585" w:rsidRPr="00582982" w:rsidRDefault="005B5585" w:rsidP="005E4F32">
            <w:pPr>
              <w:ind w:firstLine="708"/>
              <w:rPr>
                <w:rFonts w:eastAsia="Calibri"/>
                <w:sz w:val="24"/>
                <w:szCs w:val="24"/>
                <w:lang w:val="uk-UA" w:eastAsia="en-US"/>
              </w:rPr>
            </w:pPr>
            <w:r w:rsidRPr="00582982">
              <w:rPr>
                <w:rFonts w:eastAsia="Calibri"/>
                <w:sz w:val="24"/>
                <w:szCs w:val="24"/>
                <w:lang w:val="uk-UA" w:eastAsia="en-US"/>
              </w:rPr>
              <w:t xml:space="preserve">Звертаємо Вашу увагу! Згідно із пунктом 10 розділу </w:t>
            </w:r>
            <w:r w:rsidRPr="00582982">
              <w:rPr>
                <w:rFonts w:eastAsia="Calibri"/>
                <w:sz w:val="24"/>
                <w:szCs w:val="24"/>
                <w:lang w:eastAsia="en-US"/>
              </w:rPr>
              <w:t>VI</w:t>
            </w:r>
            <w:r w:rsidRPr="00582982">
              <w:rPr>
                <w:rFonts w:eastAsia="Calibri"/>
                <w:sz w:val="24"/>
                <w:szCs w:val="24"/>
                <w:lang w:val="uk-UA" w:eastAsia="en-US"/>
              </w:rPr>
              <w:t xml:space="preserve"> Закону України «Про депозитарну систему України» брати участь у голосуванні на загальних зборах можуть тільки ті акціонери, які уклали договір з депозитарною установою про обслуговування рахунку в цінних паперах.</w:t>
            </w:r>
          </w:p>
          <w:p w14:paraId="59B7AD33" w14:textId="69EF66F0" w:rsidR="005B5585" w:rsidRPr="00582982" w:rsidRDefault="005B5585" w:rsidP="005E4F32">
            <w:pPr>
              <w:ind w:firstLine="708"/>
              <w:rPr>
                <w:rFonts w:eastAsia="Calibri"/>
                <w:sz w:val="24"/>
                <w:szCs w:val="24"/>
                <w:lang w:val="uk-UA" w:eastAsia="en-US"/>
              </w:rPr>
            </w:pPr>
            <w:r w:rsidRPr="00582982">
              <w:rPr>
                <w:rFonts w:eastAsia="Calibri"/>
                <w:sz w:val="24"/>
                <w:szCs w:val="24"/>
                <w:lang w:val="uk-UA" w:eastAsia="en-US"/>
              </w:rPr>
              <w:t>З метою збереження прав на цінні папери, ПрАТ “</w:t>
            </w:r>
            <w:r w:rsidR="00051C57" w:rsidRPr="00582982">
              <w:rPr>
                <w:rFonts w:eastAsia="Calibri"/>
                <w:sz w:val="24"/>
                <w:szCs w:val="24"/>
                <w:lang w:val="uk-UA" w:eastAsia="en-US"/>
              </w:rPr>
              <w:t>ПОЛЮС</w:t>
            </w:r>
            <w:r w:rsidRPr="00582982">
              <w:rPr>
                <w:rFonts w:eastAsia="Calibri"/>
                <w:sz w:val="24"/>
                <w:szCs w:val="24"/>
                <w:lang w:val="uk-UA" w:eastAsia="en-US"/>
              </w:rPr>
              <w:t>” звертається до акціонерів, які не уклали договір про обслуговування рахунку у цінних паперах з депозитарною установою, а також до спадкоємців/правонаступників акціонерів, які не вчинили дій щодо успадкування цінних паперів, з рекомендацією у найближчий час вчинити всі необхідні дії з виконання вимог Закону України «Про депозитарну систему України».</w:t>
            </w:r>
          </w:p>
          <w:p w14:paraId="767C6440" w14:textId="27D322EB" w:rsidR="005B5585" w:rsidRPr="005E4F32" w:rsidRDefault="005B5585" w:rsidP="005E4F32">
            <w:pPr>
              <w:ind w:firstLine="708"/>
              <w:rPr>
                <w:rFonts w:eastAsia="Calibri"/>
                <w:sz w:val="24"/>
                <w:szCs w:val="24"/>
                <w:lang w:val="uk-UA" w:eastAsia="en-US"/>
              </w:rPr>
            </w:pPr>
            <w:r w:rsidRPr="00582982">
              <w:rPr>
                <w:rFonts w:eastAsia="Calibri"/>
                <w:sz w:val="24"/>
                <w:szCs w:val="24"/>
                <w:lang w:val="uk-UA" w:eastAsia="en-US"/>
              </w:rPr>
              <w:t>Для забезпечення реалізації права на участь у дистанційних загальних зборах акціонерам, яким рахунок в цінних паперах відкрито ПрАТ “</w:t>
            </w:r>
            <w:r w:rsidR="00205D6A" w:rsidRPr="00582982">
              <w:rPr>
                <w:rFonts w:eastAsia="Calibri"/>
                <w:sz w:val="24"/>
                <w:szCs w:val="24"/>
                <w:lang w:val="uk-UA" w:eastAsia="en-US"/>
              </w:rPr>
              <w:t xml:space="preserve"> </w:t>
            </w:r>
            <w:r w:rsidR="00051C57" w:rsidRPr="00582982">
              <w:rPr>
                <w:rFonts w:eastAsia="Calibri"/>
                <w:sz w:val="24"/>
                <w:szCs w:val="24"/>
                <w:lang w:val="uk-UA" w:eastAsia="en-US"/>
              </w:rPr>
              <w:t>ПОЛЮС</w:t>
            </w:r>
            <w:r w:rsidRPr="00582982">
              <w:rPr>
                <w:rFonts w:eastAsia="Calibri"/>
                <w:sz w:val="24"/>
                <w:szCs w:val="24"/>
                <w:lang w:val="uk-UA" w:eastAsia="en-US"/>
              </w:rPr>
              <w:t xml:space="preserve">” на підставі договору з депозитарною установою, необхідно укласти договір з ТОВАРИСТВОМ З ОБМЕЖЕНОЮ ВІДПОВІДАЛЬНІСТЮ «УКРЕКОБУДІНВЕСТ»: </w:t>
            </w:r>
            <w:r w:rsidRPr="00582982">
              <w:rPr>
                <w:rFonts w:eastAsia="Calibri"/>
                <w:sz w:val="24"/>
                <w:szCs w:val="24"/>
                <w:lang w:val="uk-UA" w:eastAsia="en-US"/>
              </w:rPr>
              <w:lastRenderedPageBreak/>
              <w:t xml:space="preserve">місцезнаходження: 04116, м. Київ, вул. </w:t>
            </w:r>
            <w:proofErr w:type="spellStart"/>
            <w:r w:rsidRPr="00582982">
              <w:rPr>
                <w:rFonts w:eastAsia="Calibri"/>
                <w:sz w:val="24"/>
                <w:szCs w:val="24"/>
                <w:lang w:eastAsia="en-US"/>
              </w:rPr>
              <w:t>Старокиївська</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будинок</w:t>
            </w:r>
            <w:proofErr w:type="spellEnd"/>
            <w:r w:rsidRPr="00582982">
              <w:rPr>
                <w:rFonts w:eastAsia="Calibri"/>
                <w:sz w:val="24"/>
                <w:szCs w:val="24"/>
                <w:lang w:eastAsia="en-US"/>
              </w:rPr>
              <w:t xml:space="preserve"> 10, </w:t>
            </w:r>
            <w:proofErr w:type="spellStart"/>
            <w:r w:rsidRPr="00582982">
              <w:rPr>
                <w:rFonts w:eastAsia="Calibri"/>
                <w:sz w:val="24"/>
                <w:szCs w:val="24"/>
                <w:lang w:eastAsia="en-US"/>
              </w:rPr>
              <w:t>третій</w:t>
            </w:r>
            <w:proofErr w:type="spellEnd"/>
            <w:r w:rsidRPr="00582982">
              <w:rPr>
                <w:rFonts w:eastAsia="Calibri"/>
                <w:sz w:val="24"/>
                <w:szCs w:val="24"/>
                <w:lang w:eastAsia="en-US"/>
              </w:rPr>
              <w:t xml:space="preserve"> поверх, </w:t>
            </w:r>
            <w:proofErr w:type="spellStart"/>
            <w:r w:rsidRPr="00582982">
              <w:rPr>
                <w:rFonts w:eastAsia="Calibri"/>
                <w:sz w:val="24"/>
                <w:szCs w:val="24"/>
                <w:lang w:eastAsia="en-US"/>
              </w:rPr>
              <w:t>кімната</w:t>
            </w:r>
            <w:proofErr w:type="spellEnd"/>
            <w:r w:rsidRPr="00582982">
              <w:rPr>
                <w:rFonts w:eastAsia="Calibri"/>
                <w:sz w:val="24"/>
                <w:szCs w:val="24"/>
                <w:lang w:eastAsia="en-US"/>
              </w:rPr>
              <w:t xml:space="preserve"> 217,</w:t>
            </w:r>
            <w:r w:rsidRPr="00582982">
              <w:rPr>
                <w:rFonts w:eastAsia="Calibri"/>
                <w:sz w:val="24"/>
                <w:szCs w:val="24"/>
                <w:lang w:val="uk-UA" w:eastAsia="en-US"/>
              </w:rPr>
              <w:t xml:space="preserve"> </w:t>
            </w:r>
            <w:r w:rsidRPr="00582982">
              <w:rPr>
                <w:rFonts w:eastAsia="Calibri"/>
                <w:sz w:val="24"/>
                <w:szCs w:val="24"/>
                <w:lang w:eastAsia="en-US"/>
              </w:rPr>
              <w:t xml:space="preserve">тел./факс (044) 3792923, </w:t>
            </w:r>
            <w:r w:rsidR="00CD7CD8" w:rsidRPr="00582982">
              <w:rPr>
                <w:rFonts w:eastAsia="Calibri"/>
                <w:sz w:val="24"/>
                <w:szCs w:val="24"/>
                <w:lang w:val="uk-UA" w:eastAsia="en-US"/>
              </w:rPr>
              <w:t>+380-</w:t>
            </w:r>
            <w:r w:rsidRPr="00582982">
              <w:rPr>
                <w:rFonts w:eastAsia="Calibri"/>
                <w:sz w:val="24"/>
                <w:szCs w:val="24"/>
                <w:lang w:eastAsia="en-US"/>
              </w:rPr>
              <w:t xml:space="preserve">503170317, адреса </w:t>
            </w:r>
            <w:proofErr w:type="spellStart"/>
            <w:r w:rsidRPr="00582982">
              <w:rPr>
                <w:rFonts w:eastAsia="Calibri"/>
                <w:sz w:val="24"/>
                <w:szCs w:val="24"/>
                <w:lang w:eastAsia="en-US"/>
              </w:rPr>
              <w:t>електронної</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пошти</w:t>
            </w:r>
            <w:proofErr w:type="spellEnd"/>
            <w:r w:rsidRPr="00582982">
              <w:rPr>
                <w:rFonts w:eastAsia="Calibri"/>
                <w:sz w:val="24"/>
                <w:szCs w:val="24"/>
                <w:lang w:eastAsia="en-US"/>
              </w:rPr>
              <w:t>: alex@emit.net.ua</w:t>
            </w:r>
          </w:p>
          <w:p w14:paraId="1D1EEC94" w14:textId="0B588F53" w:rsidR="00205D6A" w:rsidRPr="005E4F32" w:rsidRDefault="00205D6A" w:rsidP="005E4F32">
            <w:pPr>
              <w:rPr>
                <w:rFonts w:eastAsia="Calibri"/>
                <w:sz w:val="24"/>
                <w:szCs w:val="24"/>
                <w:lang w:val="uk-UA" w:eastAsia="en-US"/>
              </w:rPr>
            </w:pPr>
            <w:proofErr w:type="spellStart"/>
            <w:r w:rsidRPr="00582982">
              <w:rPr>
                <w:rFonts w:eastAsia="Calibri"/>
                <w:sz w:val="24"/>
                <w:szCs w:val="24"/>
                <w:lang w:eastAsia="en-US"/>
              </w:rPr>
              <w:t>Контакти</w:t>
            </w:r>
            <w:proofErr w:type="spellEnd"/>
            <w:r w:rsidRPr="00582982">
              <w:rPr>
                <w:rFonts w:eastAsia="Calibri"/>
                <w:sz w:val="24"/>
                <w:szCs w:val="24"/>
                <w:lang w:eastAsia="en-US"/>
              </w:rPr>
              <w:t xml:space="preserve"> для </w:t>
            </w:r>
            <w:proofErr w:type="spellStart"/>
            <w:r w:rsidRPr="00582982">
              <w:rPr>
                <w:rFonts w:eastAsia="Calibri"/>
                <w:sz w:val="24"/>
                <w:szCs w:val="24"/>
                <w:lang w:eastAsia="en-US"/>
              </w:rPr>
              <w:t>отримання</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додаткової</w:t>
            </w:r>
            <w:proofErr w:type="spellEnd"/>
            <w:r w:rsidRPr="00582982">
              <w:rPr>
                <w:rFonts w:eastAsia="Calibri"/>
                <w:sz w:val="24"/>
                <w:szCs w:val="24"/>
                <w:lang w:eastAsia="en-US"/>
              </w:rPr>
              <w:t xml:space="preserve"> </w:t>
            </w:r>
            <w:proofErr w:type="spellStart"/>
            <w:r w:rsidRPr="00582982">
              <w:rPr>
                <w:rFonts w:eastAsia="Calibri"/>
                <w:sz w:val="24"/>
                <w:szCs w:val="24"/>
                <w:lang w:eastAsia="en-US"/>
              </w:rPr>
              <w:t>інформації</w:t>
            </w:r>
            <w:proofErr w:type="spellEnd"/>
            <w:r w:rsidRPr="00582982">
              <w:rPr>
                <w:rFonts w:eastAsia="Calibri"/>
                <w:sz w:val="24"/>
                <w:szCs w:val="24"/>
                <w:lang w:eastAsia="en-US"/>
              </w:rPr>
              <w:t xml:space="preserve">: </w:t>
            </w:r>
            <w:r w:rsidR="00B76FB6" w:rsidRPr="00582982">
              <w:rPr>
                <w:rFonts w:eastAsia="Calibri"/>
                <w:sz w:val="24"/>
                <w:szCs w:val="24"/>
                <w:lang w:eastAsia="en-US"/>
              </w:rPr>
              <w:t xml:space="preserve">02225, </w:t>
            </w:r>
            <w:proofErr w:type="spellStart"/>
            <w:r w:rsidR="00B76FB6" w:rsidRPr="00582982">
              <w:rPr>
                <w:rFonts w:eastAsia="Calibri"/>
                <w:sz w:val="24"/>
                <w:szCs w:val="24"/>
                <w:lang w:eastAsia="en-US"/>
              </w:rPr>
              <w:t>Україна</w:t>
            </w:r>
            <w:proofErr w:type="spellEnd"/>
            <w:r w:rsidR="00B76FB6" w:rsidRPr="00582982">
              <w:rPr>
                <w:rFonts w:eastAsia="Calibri"/>
                <w:sz w:val="24"/>
                <w:szCs w:val="24"/>
                <w:lang w:eastAsia="en-US"/>
              </w:rPr>
              <w:t xml:space="preserve">, </w:t>
            </w:r>
            <w:proofErr w:type="spellStart"/>
            <w:r w:rsidR="00B76FB6" w:rsidRPr="00582982">
              <w:rPr>
                <w:rFonts w:eastAsia="Calibri"/>
                <w:sz w:val="24"/>
                <w:szCs w:val="24"/>
                <w:lang w:eastAsia="en-US"/>
              </w:rPr>
              <w:t>м.Київ</w:t>
            </w:r>
            <w:proofErr w:type="spellEnd"/>
            <w:r w:rsidR="00B76FB6" w:rsidRPr="00582982">
              <w:rPr>
                <w:rFonts w:eastAsia="Calibri"/>
                <w:sz w:val="24"/>
                <w:szCs w:val="24"/>
                <w:lang w:eastAsia="en-US"/>
              </w:rPr>
              <w:t xml:space="preserve">, пр-т </w:t>
            </w:r>
            <w:r w:rsidR="00B76FB6" w:rsidRPr="00582982">
              <w:rPr>
                <w:rFonts w:eastAsia="Calibri"/>
                <w:sz w:val="24"/>
                <w:szCs w:val="24"/>
                <w:lang w:val="uk-UA" w:eastAsia="en-US"/>
              </w:rPr>
              <w:t>Червоної Калини, 5-в</w:t>
            </w:r>
            <w:r w:rsidRPr="005E4F32">
              <w:rPr>
                <w:rFonts w:eastAsia="Calibri"/>
                <w:sz w:val="24"/>
                <w:szCs w:val="24"/>
                <w:lang w:eastAsia="en-US"/>
              </w:rPr>
              <w:t>, (</w:t>
            </w:r>
            <w:proofErr w:type="spellStart"/>
            <w:r w:rsidRPr="005E4F32">
              <w:rPr>
                <w:rFonts w:eastAsia="Calibri"/>
                <w:sz w:val="24"/>
                <w:szCs w:val="24"/>
                <w:lang w:eastAsia="en-US"/>
              </w:rPr>
              <w:t>вхід</w:t>
            </w:r>
            <w:proofErr w:type="spellEnd"/>
            <w:r w:rsidRPr="005E4F32">
              <w:rPr>
                <w:rFonts w:eastAsia="Calibri"/>
                <w:sz w:val="24"/>
                <w:szCs w:val="24"/>
                <w:lang w:eastAsia="en-US"/>
              </w:rPr>
              <w:t xml:space="preserve"> з двору, </w:t>
            </w:r>
            <w:r w:rsidR="00B76FB6" w:rsidRPr="005E4F32">
              <w:rPr>
                <w:rFonts w:eastAsia="Calibri"/>
                <w:sz w:val="24"/>
                <w:szCs w:val="24"/>
                <w:lang w:val="uk-UA" w:eastAsia="en-US"/>
              </w:rPr>
              <w:t>перш</w:t>
            </w:r>
            <w:proofErr w:type="spellStart"/>
            <w:r w:rsidRPr="005E4F32">
              <w:rPr>
                <w:rFonts w:eastAsia="Calibri"/>
                <w:sz w:val="24"/>
                <w:szCs w:val="24"/>
                <w:lang w:eastAsia="en-US"/>
              </w:rPr>
              <w:t>ий</w:t>
            </w:r>
            <w:proofErr w:type="spellEnd"/>
            <w:r w:rsidRPr="005E4F32">
              <w:rPr>
                <w:rFonts w:eastAsia="Calibri"/>
                <w:sz w:val="24"/>
                <w:szCs w:val="24"/>
                <w:lang w:eastAsia="en-US"/>
              </w:rPr>
              <w:t xml:space="preserve"> поверх, </w:t>
            </w:r>
            <w:proofErr w:type="spellStart"/>
            <w:r w:rsidRPr="005E4F32">
              <w:rPr>
                <w:rFonts w:eastAsia="Calibri"/>
                <w:sz w:val="24"/>
                <w:szCs w:val="24"/>
                <w:lang w:eastAsia="en-US"/>
              </w:rPr>
              <w:t>кімната</w:t>
            </w:r>
            <w:proofErr w:type="spellEnd"/>
            <w:r w:rsidRPr="005E4F32">
              <w:rPr>
                <w:rFonts w:eastAsia="Calibri"/>
                <w:sz w:val="24"/>
                <w:szCs w:val="24"/>
                <w:lang w:eastAsia="en-US"/>
              </w:rPr>
              <w:t xml:space="preserve"> № 1), тел. </w:t>
            </w:r>
            <w:r w:rsidR="00B76FB6" w:rsidRPr="005E4F32">
              <w:rPr>
                <w:sz w:val="24"/>
                <w:szCs w:val="24"/>
              </w:rPr>
              <w:t>(044) 5484445</w:t>
            </w:r>
            <w:r w:rsidRPr="005E4F32">
              <w:rPr>
                <w:rFonts w:eastAsia="Calibri"/>
                <w:sz w:val="24"/>
                <w:szCs w:val="24"/>
                <w:lang w:eastAsia="en-US"/>
              </w:rPr>
              <w:t xml:space="preserve">, адреса </w:t>
            </w:r>
            <w:proofErr w:type="spellStart"/>
            <w:r w:rsidRPr="005E4F32">
              <w:rPr>
                <w:rFonts w:eastAsia="Calibri"/>
                <w:sz w:val="24"/>
                <w:szCs w:val="24"/>
                <w:lang w:eastAsia="en-US"/>
              </w:rPr>
              <w:t>електронної</w:t>
            </w:r>
            <w:proofErr w:type="spellEnd"/>
            <w:r w:rsidRPr="005E4F32">
              <w:rPr>
                <w:rFonts w:eastAsia="Calibri"/>
                <w:sz w:val="24"/>
                <w:szCs w:val="24"/>
                <w:lang w:eastAsia="en-US"/>
              </w:rPr>
              <w:t xml:space="preserve"> </w:t>
            </w:r>
            <w:proofErr w:type="spellStart"/>
            <w:proofErr w:type="gramStart"/>
            <w:r w:rsidRPr="005E4F32">
              <w:rPr>
                <w:rFonts w:eastAsia="Calibri"/>
                <w:sz w:val="24"/>
                <w:szCs w:val="24"/>
                <w:lang w:eastAsia="en-US"/>
              </w:rPr>
              <w:t>пошти</w:t>
            </w:r>
            <w:proofErr w:type="spellEnd"/>
            <w:r w:rsidRPr="005E4F32">
              <w:rPr>
                <w:rFonts w:eastAsia="Calibri"/>
                <w:sz w:val="24"/>
                <w:szCs w:val="24"/>
                <w:lang w:eastAsia="en-US"/>
              </w:rPr>
              <w:t xml:space="preserve">: </w:t>
            </w:r>
            <w:r w:rsidR="00B76FB6" w:rsidRPr="00582982">
              <w:rPr>
                <w:sz w:val="24"/>
                <w:szCs w:val="24"/>
              </w:rPr>
              <w:t xml:space="preserve"> polus5v1995@gmail.com</w:t>
            </w:r>
            <w:proofErr w:type="gramEnd"/>
            <w:r w:rsidR="00B76FB6" w:rsidRPr="00582982">
              <w:rPr>
                <w:rFonts w:eastAsia="Calibri"/>
                <w:sz w:val="24"/>
                <w:szCs w:val="24"/>
                <w:highlight w:val="yellow"/>
                <w:lang w:eastAsia="en-US"/>
              </w:rPr>
              <w:t xml:space="preserve"> </w:t>
            </w:r>
          </w:p>
          <w:p w14:paraId="4666B106" w14:textId="77777777" w:rsidR="005B5585" w:rsidRPr="00582982" w:rsidRDefault="005B5585" w:rsidP="005E4F32">
            <w:pPr>
              <w:ind w:firstLine="340"/>
              <w:rPr>
                <w:color w:val="333333"/>
                <w:sz w:val="24"/>
                <w:szCs w:val="24"/>
                <w:lang w:val="uk-UA" w:eastAsia="uk-UA"/>
              </w:rPr>
            </w:pPr>
          </w:p>
        </w:tc>
      </w:tr>
      <w:tr w:rsidR="005B5585" w:rsidRPr="00582982" w14:paraId="4FFF999A" w14:textId="77777777" w:rsidTr="00205D6A">
        <w:tblPrEx>
          <w:shd w:val="clear" w:color="auto" w:fill="FFFFFF"/>
          <w:tblCellMar>
            <w:top w:w="15" w:type="dxa"/>
            <w:left w:w="15" w:type="dxa"/>
            <w:bottom w:w="15" w:type="dxa"/>
            <w:right w:w="15" w:type="dxa"/>
          </w:tblCellMar>
        </w:tblPrEx>
        <w:trPr>
          <w:trHeight w:val="60"/>
        </w:trPr>
        <w:tc>
          <w:tcPr>
            <w:tcW w:w="1910" w:type="pct"/>
            <w:tcBorders>
              <w:top w:val="single" w:sz="6" w:space="0" w:color="000000"/>
              <w:left w:val="single" w:sz="6" w:space="0" w:color="000000"/>
              <w:bottom w:val="single" w:sz="6" w:space="0" w:color="000000"/>
              <w:right w:val="single" w:sz="6" w:space="0" w:color="000000"/>
            </w:tcBorders>
            <w:shd w:val="clear" w:color="auto" w:fill="FFFFFF"/>
            <w:hideMark/>
          </w:tcPr>
          <w:p w14:paraId="1E5BFBB1" w14:textId="77777777" w:rsidR="005B5585" w:rsidRPr="00582982" w:rsidRDefault="005B5585" w:rsidP="006B2AAA">
            <w:pPr>
              <w:spacing w:before="150" w:after="150" w:line="60" w:lineRule="atLeast"/>
              <w:rPr>
                <w:color w:val="333333"/>
                <w:sz w:val="24"/>
                <w:szCs w:val="24"/>
                <w:lang w:val="uk-UA" w:eastAsia="uk-UA"/>
              </w:rPr>
            </w:pPr>
            <w:r w:rsidRPr="00582982">
              <w:rPr>
                <w:color w:val="333333"/>
                <w:sz w:val="24"/>
                <w:szCs w:val="24"/>
                <w:lang w:val="uk-UA" w:eastAsia="uk-UA"/>
              </w:rPr>
              <w:lastRenderedPageBreak/>
              <w:t>Номер та дата рішення ради (виконавчого органу, якщо створення ради не передбачено) акціонерного товариства про затвердження повідомлення</w:t>
            </w:r>
          </w:p>
        </w:tc>
        <w:tc>
          <w:tcPr>
            <w:tcW w:w="3090" w:type="pct"/>
            <w:tcBorders>
              <w:top w:val="single" w:sz="6" w:space="0" w:color="000000"/>
              <w:left w:val="single" w:sz="6" w:space="0" w:color="000000"/>
              <w:bottom w:val="single" w:sz="6" w:space="0" w:color="000000"/>
              <w:right w:val="single" w:sz="6" w:space="0" w:color="000000"/>
            </w:tcBorders>
            <w:shd w:val="clear" w:color="auto" w:fill="FFFFFF"/>
            <w:hideMark/>
          </w:tcPr>
          <w:p w14:paraId="49D3736B" w14:textId="41F324AF" w:rsidR="005B5585" w:rsidRPr="00582982" w:rsidRDefault="005B5585" w:rsidP="005E4F32">
            <w:pPr>
              <w:spacing w:before="150" w:after="150"/>
              <w:rPr>
                <w:color w:val="333333"/>
                <w:sz w:val="24"/>
                <w:szCs w:val="24"/>
                <w:lang w:val="uk-UA" w:eastAsia="uk-UA"/>
              </w:rPr>
            </w:pPr>
            <w:r w:rsidRPr="00582982">
              <w:rPr>
                <w:color w:val="333333"/>
                <w:sz w:val="24"/>
                <w:szCs w:val="24"/>
                <w:lang w:val="uk-UA" w:eastAsia="uk-UA"/>
              </w:rPr>
              <w:t xml:space="preserve">Протокол Наглядової </w:t>
            </w:r>
            <w:r w:rsidRPr="005E4F32">
              <w:rPr>
                <w:color w:val="333333"/>
                <w:sz w:val="24"/>
                <w:szCs w:val="24"/>
                <w:lang w:val="uk-UA" w:eastAsia="uk-UA"/>
              </w:rPr>
              <w:t>ради №</w:t>
            </w:r>
            <w:r w:rsidR="005E4F32" w:rsidRPr="005E4F32">
              <w:rPr>
                <w:color w:val="333333"/>
                <w:sz w:val="24"/>
                <w:szCs w:val="24"/>
                <w:lang w:val="uk-UA" w:eastAsia="uk-UA"/>
              </w:rPr>
              <w:t>б</w:t>
            </w:r>
            <w:r w:rsidRPr="005E4F32">
              <w:rPr>
                <w:color w:val="333333"/>
                <w:sz w:val="24"/>
                <w:szCs w:val="24"/>
                <w:lang w:val="uk-UA" w:eastAsia="uk-UA"/>
              </w:rPr>
              <w:t>/н</w:t>
            </w:r>
            <w:r w:rsidR="006B2AAA" w:rsidRPr="005E4F32">
              <w:rPr>
                <w:color w:val="333333"/>
                <w:sz w:val="24"/>
                <w:szCs w:val="24"/>
                <w:lang w:val="uk-UA" w:eastAsia="uk-UA"/>
              </w:rPr>
              <w:t xml:space="preserve">  </w:t>
            </w:r>
            <w:r w:rsidRPr="00582982">
              <w:rPr>
                <w:color w:val="333333"/>
                <w:sz w:val="24"/>
                <w:szCs w:val="24"/>
                <w:lang w:val="uk-UA" w:eastAsia="uk-UA"/>
              </w:rPr>
              <w:t xml:space="preserve">від </w:t>
            </w:r>
            <w:r w:rsidR="00A670E4" w:rsidRPr="00582982">
              <w:rPr>
                <w:color w:val="333333"/>
                <w:sz w:val="24"/>
                <w:szCs w:val="24"/>
                <w:lang w:val="uk-UA" w:eastAsia="uk-UA"/>
              </w:rPr>
              <w:t>1</w:t>
            </w:r>
            <w:r w:rsidR="00064070">
              <w:rPr>
                <w:color w:val="333333"/>
                <w:sz w:val="24"/>
                <w:szCs w:val="24"/>
                <w:lang w:val="uk-UA" w:eastAsia="uk-UA"/>
              </w:rPr>
              <w:t>9</w:t>
            </w:r>
            <w:r w:rsidR="00A670E4" w:rsidRPr="00582982">
              <w:rPr>
                <w:color w:val="333333"/>
                <w:sz w:val="24"/>
                <w:szCs w:val="24"/>
                <w:lang w:val="uk-UA" w:eastAsia="uk-UA"/>
              </w:rPr>
              <w:t>.</w:t>
            </w:r>
            <w:r w:rsidR="00205D6A" w:rsidRPr="00582982">
              <w:rPr>
                <w:color w:val="333333"/>
                <w:sz w:val="24"/>
                <w:szCs w:val="24"/>
                <w:lang w:val="uk-UA" w:eastAsia="uk-UA"/>
              </w:rPr>
              <w:t>03.</w:t>
            </w:r>
            <w:r w:rsidRPr="00582982">
              <w:rPr>
                <w:color w:val="333333"/>
                <w:sz w:val="24"/>
                <w:szCs w:val="24"/>
                <w:lang w:val="uk-UA" w:eastAsia="uk-UA"/>
              </w:rPr>
              <w:t>202</w:t>
            </w:r>
            <w:r w:rsidR="00205D6A" w:rsidRPr="00582982">
              <w:rPr>
                <w:color w:val="333333"/>
                <w:sz w:val="24"/>
                <w:szCs w:val="24"/>
                <w:lang w:val="uk-UA" w:eastAsia="uk-UA"/>
              </w:rPr>
              <w:t>5</w:t>
            </w:r>
            <w:r w:rsidRPr="00582982">
              <w:rPr>
                <w:color w:val="333333"/>
                <w:sz w:val="24"/>
                <w:szCs w:val="24"/>
                <w:lang w:val="uk-UA" w:eastAsia="uk-UA"/>
              </w:rPr>
              <w:t xml:space="preserve"> року</w:t>
            </w:r>
          </w:p>
        </w:tc>
      </w:tr>
      <w:tr w:rsidR="005B5585" w:rsidRPr="00582982" w14:paraId="46AC608F" w14:textId="77777777" w:rsidTr="00205D6A">
        <w:tblPrEx>
          <w:shd w:val="clear" w:color="auto" w:fill="FFFFFF"/>
          <w:tblCellMar>
            <w:top w:w="15" w:type="dxa"/>
            <w:left w:w="15" w:type="dxa"/>
            <w:bottom w:w="15" w:type="dxa"/>
            <w:right w:w="15" w:type="dxa"/>
          </w:tblCellMar>
        </w:tblPrEx>
        <w:trPr>
          <w:trHeight w:val="60"/>
        </w:trPr>
        <w:tc>
          <w:tcPr>
            <w:tcW w:w="1910" w:type="pct"/>
            <w:tcBorders>
              <w:top w:val="single" w:sz="6" w:space="0" w:color="000000"/>
              <w:left w:val="single" w:sz="6" w:space="0" w:color="000000"/>
              <w:bottom w:val="single" w:sz="6" w:space="0" w:color="000000"/>
              <w:right w:val="single" w:sz="6" w:space="0" w:color="000000"/>
            </w:tcBorders>
            <w:shd w:val="clear" w:color="auto" w:fill="FFFFFF"/>
            <w:hideMark/>
          </w:tcPr>
          <w:p w14:paraId="1BB47899" w14:textId="77777777" w:rsidR="005B5585" w:rsidRPr="00582982" w:rsidRDefault="005B5585" w:rsidP="006B2AAA">
            <w:pPr>
              <w:spacing w:before="150" w:after="150" w:line="60" w:lineRule="atLeast"/>
              <w:rPr>
                <w:color w:val="333333"/>
                <w:sz w:val="24"/>
                <w:szCs w:val="24"/>
                <w:lang w:val="uk-UA" w:eastAsia="uk-UA"/>
              </w:rPr>
            </w:pPr>
            <w:r w:rsidRPr="00582982">
              <w:rPr>
                <w:color w:val="333333"/>
                <w:sz w:val="24"/>
                <w:szCs w:val="24"/>
                <w:lang w:val="uk-UA" w:eastAsia="uk-UA"/>
              </w:rPr>
              <w:t>Дата складання повідомлення</w:t>
            </w:r>
          </w:p>
        </w:tc>
        <w:tc>
          <w:tcPr>
            <w:tcW w:w="3090" w:type="pct"/>
            <w:tcBorders>
              <w:top w:val="single" w:sz="6" w:space="0" w:color="000000"/>
              <w:left w:val="single" w:sz="6" w:space="0" w:color="000000"/>
              <w:bottom w:val="single" w:sz="6" w:space="0" w:color="000000"/>
              <w:right w:val="single" w:sz="6" w:space="0" w:color="000000"/>
            </w:tcBorders>
            <w:shd w:val="clear" w:color="auto" w:fill="FFFFFF"/>
            <w:hideMark/>
          </w:tcPr>
          <w:p w14:paraId="75833C47" w14:textId="77777777" w:rsidR="005B5585" w:rsidRPr="00582982" w:rsidRDefault="00205D6A" w:rsidP="005E4F32">
            <w:pPr>
              <w:spacing w:before="150" w:after="150"/>
              <w:rPr>
                <w:color w:val="333333"/>
                <w:sz w:val="24"/>
                <w:szCs w:val="24"/>
                <w:lang w:val="uk-UA" w:eastAsia="uk-UA"/>
              </w:rPr>
            </w:pPr>
            <w:r w:rsidRPr="00582982">
              <w:rPr>
                <w:color w:val="333333"/>
                <w:sz w:val="24"/>
                <w:szCs w:val="24"/>
                <w:lang w:val="uk-UA" w:eastAsia="uk-UA"/>
              </w:rPr>
              <w:t>1</w:t>
            </w:r>
            <w:r w:rsidR="00650B9A">
              <w:rPr>
                <w:color w:val="333333"/>
                <w:sz w:val="24"/>
                <w:szCs w:val="24"/>
                <w:lang w:val="uk-UA" w:eastAsia="uk-UA"/>
              </w:rPr>
              <w:t>9</w:t>
            </w:r>
            <w:r w:rsidRPr="00582982">
              <w:rPr>
                <w:color w:val="333333"/>
                <w:sz w:val="24"/>
                <w:szCs w:val="24"/>
                <w:lang w:val="uk-UA" w:eastAsia="uk-UA"/>
              </w:rPr>
              <w:t xml:space="preserve">.03.2025 </w:t>
            </w:r>
            <w:r w:rsidR="005B5585" w:rsidRPr="00582982">
              <w:rPr>
                <w:color w:val="333333"/>
                <w:sz w:val="24"/>
                <w:szCs w:val="24"/>
                <w:lang w:val="uk-UA" w:eastAsia="uk-UA"/>
              </w:rPr>
              <w:t>року</w:t>
            </w:r>
          </w:p>
        </w:tc>
      </w:tr>
    </w:tbl>
    <w:p w14:paraId="5E013606" w14:textId="77777777" w:rsidR="005D3BF9" w:rsidRPr="00582982" w:rsidRDefault="005D3BF9">
      <w:pPr>
        <w:rPr>
          <w:sz w:val="24"/>
          <w:szCs w:val="24"/>
        </w:rPr>
      </w:pPr>
    </w:p>
    <w:sectPr w:rsidR="005D3BF9" w:rsidRPr="0058298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43B00"/>
    <w:multiLevelType w:val="multilevel"/>
    <w:tmpl w:val="B966293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15:restartNumberingAfterBreak="0">
    <w:nsid w:val="58992C5B"/>
    <w:multiLevelType w:val="hybridMultilevel"/>
    <w:tmpl w:val="FD58D282"/>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2" w15:restartNumberingAfterBreak="0">
    <w:nsid w:val="5C6A132B"/>
    <w:multiLevelType w:val="hybridMultilevel"/>
    <w:tmpl w:val="F490CFFA"/>
    <w:lvl w:ilvl="0" w:tplc="036ED7B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6ED943F4"/>
    <w:multiLevelType w:val="hybridMultilevel"/>
    <w:tmpl w:val="F490CFFA"/>
    <w:lvl w:ilvl="0" w:tplc="036ED7B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16cid:durableId="1947808038">
    <w:abstractNumId w:val="0"/>
    <w:lvlOverride w:ilvl="0">
      <w:startOverride w:val="9"/>
    </w:lvlOverride>
  </w:num>
  <w:num w:numId="2" w16cid:durableId="528110304">
    <w:abstractNumId w:val="3"/>
  </w:num>
  <w:num w:numId="3" w16cid:durableId="665984261">
    <w:abstractNumId w:val="2"/>
  </w:num>
  <w:num w:numId="4" w16cid:durableId="202139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585"/>
    <w:rsid w:val="00032323"/>
    <w:rsid w:val="00051C57"/>
    <w:rsid w:val="00064070"/>
    <w:rsid w:val="001070B2"/>
    <w:rsid w:val="001204EB"/>
    <w:rsid w:val="0013371B"/>
    <w:rsid w:val="00171421"/>
    <w:rsid w:val="00186FB8"/>
    <w:rsid w:val="001D6FE5"/>
    <w:rsid w:val="00202F8C"/>
    <w:rsid w:val="00205D6A"/>
    <w:rsid w:val="00273F52"/>
    <w:rsid w:val="002E19ED"/>
    <w:rsid w:val="0031761E"/>
    <w:rsid w:val="003560FC"/>
    <w:rsid w:val="00445B55"/>
    <w:rsid w:val="004F74E6"/>
    <w:rsid w:val="00555E80"/>
    <w:rsid w:val="00567E8B"/>
    <w:rsid w:val="00582982"/>
    <w:rsid w:val="005A33D9"/>
    <w:rsid w:val="005B5585"/>
    <w:rsid w:val="005D3BF9"/>
    <w:rsid w:val="005E4F32"/>
    <w:rsid w:val="006112F1"/>
    <w:rsid w:val="00620AE7"/>
    <w:rsid w:val="00633144"/>
    <w:rsid w:val="00636AF5"/>
    <w:rsid w:val="00650B9A"/>
    <w:rsid w:val="006B2AAA"/>
    <w:rsid w:val="00750AF4"/>
    <w:rsid w:val="00753CD5"/>
    <w:rsid w:val="007641DC"/>
    <w:rsid w:val="007D276C"/>
    <w:rsid w:val="007D5FA3"/>
    <w:rsid w:val="00827FCF"/>
    <w:rsid w:val="008305F0"/>
    <w:rsid w:val="008716C5"/>
    <w:rsid w:val="008720F7"/>
    <w:rsid w:val="00876297"/>
    <w:rsid w:val="00892066"/>
    <w:rsid w:val="008C5ECC"/>
    <w:rsid w:val="008F7855"/>
    <w:rsid w:val="009247FB"/>
    <w:rsid w:val="009F3DEC"/>
    <w:rsid w:val="009F4542"/>
    <w:rsid w:val="00A441A7"/>
    <w:rsid w:val="00A45624"/>
    <w:rsid w:val="00A670E4"/>
    <w:rsid w:val="00AE0A2A"/>
    <w:rsid w:val="00AE4096"/>
    <w:rsid w:val="00AE74A2"/>
    <w:rsid w:val="00AF17FE"/>
    <w:rsid w:val="00B05D1E"/>
    <w:rsid w:val="00B1601F"/>
    <w:rsid w:val="00B76FB6"/>
    <w:rsid w:val="00B80571"/>
    <w:rsid w:val="00BA709C"/>
    <w:rsid w:val="00BE51A2"/>
    <w:rsid w:val="00C60099"/>
    <w:rsid w:val="00C87359"/>
    <w:rsid w:val="00CB0A49"/>
    <w:rsid w:val="00CB31DA"/>
    <w:rsid w:val="00CD7CD8"/>
    <w:rsid w:val="00D23086"/>
    <w:rsid w:val="00DA397C"/>
    <w:rsid w:val="00DD2B68"/>
    <w:rsid w:val="00E411AC"/>
    <w:rsid w:val="00E44684"/>
    <w:rsid w:val="00E50D5C"/>
    <w:rsid w:val="00E855EB"/>
    <w:rsid w:val="00E862CC"/>
    <w:rsid w:val="00F054C5"/>
    <w:rsid w:val="00F107BF"/>
    <w:rsid w:val="00F332DD"/>
    <w:rsid w:val="00F51A38"/>
    <w:rsid w:val="00F64764"/>
    <w:rsid w:val="00F66067"/>
    <w:rsid w:val="00F93415"/>
    <w:rsid w:val="00FA1960"/>
    <w:rsid w:val="00FC14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45EF"/>
  <w15:docId w15:val="{5BC73F9E-2F0D-4AF6-9C5D-0CD5192BF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5585"/>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3086"/>
    <w:rPr>
      <w:rFonts w:ascii="Tahoma" w:hAnsi="Tahoma" w:cs="Tahoma"/>
      <w:sz w:val="16"/>
      <w:szCs w:val="16"/>
    </w:rPr>
  </w:style>
  <w:style w:type="character" w:customStyle="1" w:styleId="a4">
    <w:name w:val="Текст выноски Знак"/>
    <w:basedOn w:val="a0"/>
    <w:link w:val="a3"/>
    <w:uiPriority w:val="99"/>
    <w:semiHidden/>
    <w:rsid w:val="00D23086"/>
    <w:rPr>
      <w:rFonts w:ascii="Tahoma" w:eastAsia="Times New Roman" w:hAnsi="Tahoma" w:cs="Tahoma"/>
      <w:sz w:val="16"/>
      <w:szCs w:val="16"/>
      <w:lang w:val="ru-RU" w:eastAsia="ru-RU"/>
    </w:rPr>
  </w:style>
  <w:style w:type="paragraph" w:styleId="a5">
    <w:name w:val="List Paragraph"/>
    <w:basedOn w:val="a"/>
    <w:uiPriority w:val="34"/>
    <w:qFormat/>
    <w:rsid w:val="00B05D1E"/>
    <w:pPr>
      <w:spacing w:after="200" w:line="276" w:lineRule="auto"/>
      <w:ind w:left="720"/>
      <w:contextualSpacing/>
    </w:pPr>
    <w:rPr>
      <w:rFonts w:ascii="Calibri" w:eastAsia="Calibri" w:hAnsi="Calibri"/>
      <w:sz w:val="22"/>
      <w:szCs w:val="22"/>
      <w:lang w:val="en-US" w:eastAsia="en-US"/>
    </w:rPr>
  </w:style>
  <w:style w:type="character" w:customStyle="1" w:styleId="2">
    <w:name w:val="Основний текст (2)_"/>
    <w:link w:val="21"/>
    <w:uiPriority w:val="99"/>
    <w:locked/>
    <w:rsid w:val="00892066"/>
    <w:rPr>
      <w:rFonts w:ascii="Times New Roman" w:hAnsi="Times New Roman"/>
      <w:shd w:val="clear" w:color="auto" w:fill="FFFFFF"/>
    </w:rPr>
  </w:style>
  <w:style w:type="paragraph" w:customStyle="1" w:styleId="21">
    <w:name w:val="Основний текст (2)1"/>
    <w:basedOn w:val="a"/>
    <w:link w:val="2"/>
    <w:uiPriority w:val="99"/>
    <w:rsid w:val="00892066"/>
    <w:pPr>
      <w:widowControl w:val="0"/>
      <w:shd w:val="clear" w:color="auto" w:fill="FFFFFF"/>
      <w:spacing w:line="226" w:lineRule="exact"/>
      <w:jc w:val="center"/>
    </w:pPr>
    <w:rPr>
      <w:rFonts w:eastAsiaTheme="minorHAnsi" w:cstheme="minorBidi"/>
      <w:sz w:val="22"/>
      <w:szCs w:val="22"/>
      <w:lang w:val="uk-UA" w:eastAsia="en-US"/>
    </w:rPr>
  </w:style>
  <w:style w:type="character" w:styleId="a6">
    <w:name w:val="Hyperlink"/>
    <w:basedOn w:val="a0"/>
    <w:uiPriority w:val="99"/>
    <w:unhideWhenUsed/>
    <w:rsid w:val="005E4F32"/>
    <w:rPr>
      <w:color w:val="0563C1" w:themeColor="hyperlink"/>
      <w:u w:val="single"/>
    </w:rPr>
  </w:style>
  <w:style w:type="character" w:styleId="a7">
    <w:name w:val="Unresolved Mention"/>
    <w:basedOn w:val="a0"/>
    <w:uiPriority w:val="99"/>
    <w:semiHidden/>
    <w:unhideWhenUsed/>
    <w:rsid w:val="005E4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file/imgs/109/p529494n1280-28.emf" TargetMode="External"/><Relationship Id="rId13" Type="http://schemas.openxmlformats.org/officeDocument/2006/relationships/hyperlink" Target="https://kiyavia.com/legal-information" TargetMode="External"/><Relationship Id="rId3" Type="http://schemas.openxmlformats.org/officeDocument/2006/relationships/styles" Target="styles.xml"/><Relationship Id="rId7" Type="http://schemas.openxmlformats.org/officeDocument/2006/relationships/image" Target="media/image1.gif"/><Relationship Id="rId12" Type="http://schemas.openxmlformats.org/officeDocument/2006/relationships/hyperlink" Target="https://zakon.rada.gov.ua/laws/show/2465-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zakon.rada.gov.ua/laws/file/imgs/109/p529494n1280-27.emf" TargetMode="External"/><Relationship Id="rId11" Type="http://schemas.openxmlformats.org/officeDocument/2006/relationships/hyperlink" Target="https://zakon.rada.gov.ua/laws/show/2465-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on.rada.gov.ua/laws/show/2465-20"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patpolus.com"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CBFFE-07B6-4469-9921-09556D479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3176</Words>
  <Characters>18106</Characters>
  <Application>Microsoft Office Word</Application>
  <DocSecurity>0</DocSecurity>
  <Lines>150</Lines>
  <Paragraphs>42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Adviser</cp:lastModifiedBy>
  <cp:revision>4</cp:revision>
  <cp:lastPrinted>2025-03-19T14:13:00Z</cp:lastPrinted>
  <dcterms:created xsi:type="dcterms:W3CDTF">2025-03-19T13:28:00Z</dcterms:created>
  <dcterms:modified xsi:type="dcterms:W3CDTF">2025-03-19T14:17:00Z</dcterms:modified>
</cp:coreProperties>
</file>